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E3820" w14:textId="432FEF5B" w:rsidR="00961A74" w:rsidRPr="009F39F2" w:rsidRDefault="009F39F2" w:rsidP="009F39F2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9F39F2">
        <w:rPr>
          <w:rFonts w:ascii="Verdana" w:hAnsi="Verdana"/>
          <w:b/>
          <w:bCs/>
          <w:iCs/>
          <w:sz w:val="20"/>
        </w:rPr>
        <w:t>ANEXO II</w:t>
      </w:r>
    </w:p>
    <w:p w14:paraId="317BE6E9" w14:textId="77777777" w:rsidR="00961A74" w:rsidRPr="009F39F2" w:rsidRDefault="00000000" w:rsidP="009F39F2">
      <w:pPr>
        <w:spacing w:line="276" w:lineRule="auto"/>
        <w:jc w:val="center"/>
        <w:rPr>
          <w:rFonts w:ascii="Verdana" w:hAnsi="Verdana"/>
          <w:sz w:val="20"/>
        </w:rPr>
      </w:pPr>
      <w:r w:rsidRPr="009F39F2">
        <w:rPr>
          <w:rFonts w:ascii="Verdana" w:hAnsi="Verdana" w:cs="Arial"/>
          <w:b/>
          <w:bCs/>
          <w:sz w:val="20"/>
        </w:rPr>
        <w:t>TERMO DE REFERÊNCIA</w:t>
      </w:r>
    </w:p>
    <w:p w14:paraId="795656D4" w14:textId="77777777" w:rsidR="00961A74" w:rsidRPr="009F39F2" w:rsidRDefault="00961A74" w:rsidP="009F39F2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04DE939" w14:textId="77777777" w:rsidR="00961A74" w:rsidRPr="009F39F2" w:rsidRDefault="00000000" w:rsidP="009F39F2">
      <w:pPr>
        <w:spacing w:line="276" w:lineRule="auto"/>
        <w:jc w:val="center"/>
        <w:rPr>
          <w:rFonts w:ascii="Verdana" w:hAnsi="Verdana"/>
          <w:sz w:val="20"/>
        </w:rPr>
      </w:pPr>
      <w:r w:rsidRPr="009F39F2">
        <w:rPr>
          <w:rFonts w:ascii="Verdana" w:hAnsi="Verdana" w:cs="Arial"/>
          <w:b/>
          <w:bCs/>
          <w:iCs/>
          <w:color w:val="000000"/>
          <w:sz w:val="20"/>
        </w:rPr>
        <w:t>DISPENSA ELETRÔNICA – CONTRATAÇÃO DE EMPRESA PARA PRESTAÇÃO DE SERVIÇOS DE DEDETIZAÇÃO/DESRATIZAÇÃO NAS ESCOLAS MUNICIPAIS E SEMAE</w:t>
      </w:r>
    </w:p>
    <w:p w14:paraId="47F8D9E4" w14:textId="77777777" w:rsidR="00961A74" w:rsidRPr="009F39F2" w:rsidRDefault="00961A74" w:rsidP="009F39F2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0CBE3C9" w14:textId="77777777" w:rsidR="00961A74" w:rsidRPr="009F39F2" w:rsidRDefault="00000000" w:rsidP="009F39F2">
      <w:pPr>
        <w:spacing w:line="276" w:lineRule="auto"/>
        <w:jc w:val="center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</w:rPr>
        <w:t>Processo Administrativo nº 001691/2024 de 05 de março de 2024 – Secretaria Municipal de Educação</w:t>
      </w:r>
    </w:p>
    <w:p w14:paraId="18EE63B9" w14:textId="77777777" w:rsidR="00961A74" w:rsidRPr="009F39F2" w:rsidRDefault="00961A74" w:rsidP="009F39F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C74718C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b/>
          <w:bCs/>
          <w:sz w:val="20"/>
        </w:rPr>
        <w:t>1. OBJETO</w:t>
      </w:r>
    </w:p>
    <w:p w14:paraId="6A34CA52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 xml:space="preserve">1.1. Constitui objeto do presente Termo de Referência, a </w:t>
      </w:r>
      <w:bookmarkStart w:id="0" w:name="_Hlk172036342"/>
      <w:r w:rsidRPr="009F39F2">
        <w:rPr>
          <w:rFonts w:ascii="Verdana" w:hAnsi="Verdana" w:cs="Arial"/>
          <w:sz w:val="20"/>
        </w:rPr>
        <w:t xml:space="preserve">contratação de empresa para </w:t>
      </w:r>
      <w:r w:rsidRPr="009F39F2">
        <w:rPr>
          <w:rFonts w:ascii="Verdana" w:eastAsia="Arial" w:hAnsi="Verdana" w:cs="Arial"/>
          <w:bCs/>
          <w:sz w:val="20"/>
        </w:rPr>
        <w:t xml:space="preserve">em </w:t>
      </w:r>
      <w:r w:rsidRPr="009F39F2">
        <w:rPr>
          <w:rFonts w:ascii="Verdana" w:hAnsi="Verdana" w:cs="Arial"/>
          <w:bCs/>
          <w:sz w:val="20"/>
        </w:rPr>
        <w:t>prestação de</w:t>
      </w:r>
      <w:r w:rsidRPr="009F39F2">
        <w:rPr>
          <w:rFonts w:ascii="Verdana" w:hAnsi="Verdana" w:cs="Arial"/>
          <w:sz w:val="20"/>
        </w:rPr>
        <w:t xml:space="preserve"> serviços de dedetização e desratização para as Unidades Escolares Municipais e para o SEMAE - Setor Municipal de Alimentação Escolar </w:t>
      </w:r>
      <w:r w:rsidRPr="009F39F2">
        <w:rPr>
          <w:rFonts w:ascii="Verdana" w:hAnsi="Verdana" w:cs="Arial"/>
          <w:bCs/>
          <w:sz w:val="20"/>
        </w:rPr>
        <w:t>com fornecimento de material e mão de obra necessária para a execução dos serviços para um período de 12 (doze) meses, sendo duas limpezas anuais, uma a cada 6 meses, mediante autorização da Secretaria Municipal de Educação para realização dos serviços, com emissão de Laudo para cada unidade</w:t>
      </w:r>
      <w:bookmarkEnd w:id="0"/>
      <w:r w:rsidRPr="009F39F2">
        <w:rPr>
          <w:rFonts w:ascii="Verdana" w:hAnsi="Verdana" w:cs="Arial"/>
          <w:bCs/>
          <w:sz w:val="20"/>
        </w:rPr>
        <w:t>,</w:t>
      </w:r>
      <w:r w:rsidRPr="009F39F2">
        <w:rPr>
          <w:rFonts w:ascii="Verdana" w:hAnsi="Verdana" w:cs="Arial"/>
          <w:sz w:val="20"/>
        </w:rPr>
        <w:t xml:space="preserve"> de acordo com os critérios e condições estabelecidas neste Termo de Referência, ETP e seus Anexos.</w:t>
      </w:r>
    </w:p>
    <w:p w14:paraId="06428A0D" w14:textId="77777777" w:rsidR="00961A74" w:rsidRPr="009F39F2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51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"/>
        <w:gridCol w:w="3474"/>
        <w:gridCol w:w="788"/>
        <w:gridCol w:w="1706"/>
        <w:gridCol w:w="1294"/>
        <w:gridCol w:w="1527"/>
      </w:tblGrid>
      <w:tr w:rsidR="00961A74" w:rsidRPr="009F39F2" w14:paraId="4ABEAD13" w14:textId="7777777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6DB88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bookmarkStart w:id="1" w:name="_Hlk172040910"/>
            <w:r w:rsidRPr="009F39F2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0BCD6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91BB5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8D0E9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b/>
                <w:bCs/>
                <w:color w:val="000000"/>
                <w:sz w:val="20"/>
              </w:rPr>
              <w:t>QUANTIDADE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35289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2E14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961A74" w:rsidRPr="009F39F2" w14:paraId="7F964AA9" w14:textId="77777777"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</w:tcPr>
          <w:p w14:paraId="10029CD4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F472C35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877DA1F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8F7D48B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6A1A6F2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28E7292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DCE3104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1A3B4876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F57A0D2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0FC17CD9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474" w:type="dxa"/>
            <w:tcBorders>
              <w:left w:val="single" w:sz="4" w:space="0" w:color="000000"/>
              <w:bottom w:val="single" w:sz="4" w:space="0" w:color="000000"/>
            </w:tcBorders>
          </w:tcPr>
          <w:p w14:paraId="0CDF3B52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Serviço de dedetização e desratização com fornecimento de material e mão de obra necessárias para a execução dos</w:t>
            </w:r>
          </w:p>
          <w:p w14:paraId="6AF36BE3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serviços nas escolas de ensino fundamental.</w:t>
            </w:r>
          </w:p>
          <w:p w14:paraId="177EDF06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793EB0E2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*EMEFTI BEM VIVER - área interna 1.046,65 m²</w:t>
            </w:r>
          </w:p>
          <w:p w14:paraId="7514C7C8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39414343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*EMEF BÉRTOLO MALACARNE - área interna 958,33 m²</w:t>
            </w:r>
          </w:p>
          <w:p w14:paraId="17BE21B5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741FD15A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*EMEF ANNA CAVATTI COLOMBI - área interna 609,91 m²</w:t>
            </w:r>
          </w:p>
          <w:p w14:paraId="03AF572B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78AFCEA1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*EMEF IRMÃ ADELAIDE BERTOCCHI - área interna 1.696,88 m²</w:t>
            </w:r>
          </w:p>
          <w:p w14:paraId="0B96F7AB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39A8144B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 xml:space="preserve">*EMEF </w:t>
            </w:r>
            <w:proofErr w:type="spellStart"/>
            <w:r w:rsidRPr="009F39F2">
              <w:rPr>
                <w:rFonts w:ascii="Verdana" w:eastAsia="SimSun" w:hAnsi="Verdana" w:cs="SimSun"/>
                <w:sz w:val="20"/>
              </w:rPr>
              <w:t>PROFª</w:t>
            </w:r>
            <w:proofErr w:type="spellEnd"/>
            <w:r w:rsidRPr="009F39F2">
              <w:rPr>
                <w:rFonts w:ascii="Verdana" w:eastAsia="SimSun" w:hAnsi="Verdana" w:cs="SimSun"/>
                <w:sz w:val="20"/>
              </w:rPr>
              <w:t xml:space="preserve"> MARIA CELESTE TOREZANI STORCH - área interna 913,11 m²</w:t>
            </w:r>
          </w:p>
          <w:p w14:paraId="001F4B6E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4B9D67B1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 xml:space="preserve">*EMEF </w:t>
            </w:r>
            <w:proofErr w:type="spellStart"/>
            <w:r w:rsidRPr="009F39F2">
              <w:rPr>
                <w:rFonts w:ascii="Verdana" w:eastAsia="SimSun" w:hAnsi="Verdana" w:cs="SimSun"/>
                <w:sz w:val="20"/>
              </w:rPr>
              <w:t>PROFº</w:t>
            </w:r>
            <w:proofErr w:type="spellEnd"/>
            <w:r w:rsidRPr="009F39F2">
              <w:rPr>
                <w:rFonts w:ascii="Verdana" w:eastAsia="SimSun" w:hAnsi="Verdana" w:cs="SimSun"/>
                <w:sz w:val="20"/>
              </w:rPr>
              <w:t xml:space="preserve"> CARLOS DIAS MIRANDA CUNHA - área interna </w:t>
            </w:r>
            <w:r w:rsidRPr="009F39F2">
              <w:rPr>
                <w:rFonts w:ascii="Verdana" w:eastAsia="SimSun" w:hAnsi="Verdana" w:cs="SimSun"/>
                <w:sz w:val="20"/>
              </w:rPr>
              <w:lastRenderedPageBreak/>
              <w:t>552,26 m²</w:t>
            </w:r>
          </w:p>
          <w:p w14:paraId="709FDBFF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3FC7C70A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*EMEIEF JOÃO GABRIEL - área interna 1.854,81 m²</w:t>
            </w:r>
          </w:p>
          <w:p w14:paraId="6E2B98C8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19911BCE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 xml:space="preserve">*EMEIC FRANCISCO JOSÉ MATTEDI - área interna 1.844,76 (aproximadamente 23k de </w:t>
            </w:r>
            <w:proofErr w:type="spellStart"/>
            <w:r w:rsidRPr="009F39F2">
              <w:rPr>
                <w:rFonts w:ascii="Verdana" w:eastAsia="SimSun" w:hAnsi="Verdana" w:cs="SimSun"/>
                <w:sz w:val="20"/>
              </w:rPr>
              <w:t>distancia</w:t>
            </w:r>
            <w:proofErr w:type="spellEnd"/>
            <w:r w:rsidRPr="009F39F2">
              <w:rPr>
                <w:rFonts w:ascii="Verdana" w:eastAsia="SimSun" w:hAnsi="Verdana" w:cs="SimSun"/>
                <w:sz w:val="20"/>
              </w:rPr>
              <w:t xml:space="preserve"> da sede)</w:t>
            </w:r>
          </w:p>
          <w:p w14:paraId="6EE47E15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4EC5DA13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*EMEIEF VILA FARTURA - área interna 490 m² (aproximadamente a 23km distante da sede)</w:t>
            </w:r>
          </w:p>
          <w:p w14:paraId="174BDADB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5417AFC4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*EMEIEF FLOR DA TERRA ROXA - área interna 48,09 m² (aproximadamente a 32km distante da sede)</w:t>
            </w:r>
          </w:p>
          <w:p w14:paraId="2BBED27D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529DC88C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*EMEIEF PATRIMONIO SÃO ROQUE - área interna 185,53 m² (aproximadamente a 13km distante da sede)</w:t>
            </w:r>
          </w:p>
          <w:p w14:paraId="0A23731C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0D03C142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*EMEIEF SÃO SEBASTIÃO DA BARRA SECA – área interna 98,95 m² (aproximadamente a 21km distante da sede)</w:t>
            </w:r>
          </w:p>
          <w:p w14:paraId="6419AA69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eastAsia="SimSun" w:hAnsi="Verdana" w:cs="SimSun"/>
                <w:sz w:val="20"/>
              </w:rPr>
            </w:pPr>
          </w:p>
          <w:p w14:paraId="47AB6924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eastAsia="SimSun" w:hAnsi="Verdana" w:cs="SimSun"/>
                <w:sz w:val="20"/>
              </w:rPr>
              <w:t>*EMEIEF LADIR DA PENHA - área interna 174,27 m² (aproximadamente a 12km distante da sede)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ED729B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15266B2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613A91F4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color w:val="000000"/>
                <w:sz w:val="20"/>
              </w:rPr>
              <w:t>Serv.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FE2EEF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85B52E1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0287433B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color w:val="000000"/>
                <w:sz w:val="20"/>
              </w:rPr>
              <w:t>13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2AD879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8BF499C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D77EA98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C6FAC0C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color w:val="000000"/>
                <w:sz w:val="20"/>
              </w:rPr>
              <w:t>R$ 650,00</w:t>
            </w:r>
          </w:p>
          <w:p w14:paraId="4328389A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04987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00E1BB3B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6ED86B39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R$ 8.450,00</w:t>
            </w:r>
          </w:p>
        </w:tc>
      </w:tr>
      <w:tr w:rsidR="00961A74" w:rsidRPr="009F39F2" w14:paraId="130EFE6A" w14:textId="77777777">
        <w:trPr>
          <w:trHeight w:val="2921"/>
        </w:trPr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</w:tcPr>
          <w:p w14:paraId="43BB42C9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  <w:p w14:paraId="01FDE992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  <w:p w14:paraId="04F643A2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  <w:p w14:paraId="768D5D2A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  <w:p w14:paraId="283C17C0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  <w:p w14:paraId="2467E2EA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  <w:p w14:paraId="4078ED65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474" w:type="dxa"/>
            <w:tcBorders>
              <w:left w:val="single" w:sz="4" w:space="0" w:color="000000"/>
              <w:bottom w:val="single" w:sz="4" w:space="0" w:color="000000"/>
            </w:tcBorders>
          </w:tcPr>
          <w:p w14:paraId="7A3812FB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Serviço dedetização e desratização com fornecimento de material e mão de obra necessárias para a execução dos serviços nas escolas de educação infantil.</w:t>
            </w:r>
          </w:p>
          <w:p w14:paraId="543D1879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46E0CC5F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 xml:space="preserve">*PEM </w:t>
            </w:r>
            <w:proofErr w:type="gramStart"/>
            <w:r w:rsidRPr="009F39F2">
              <w:rPr>
                <w:rFonts w:ascii="Verdana" w:hAnsi="Verdana"/>
                <w:sz w:val="20"/>
              </w:rPr>
              <w:t>CHAPEUZINHO  VERMELHO</w:t>
            </w:r>
            <w:proofErr w:type="gramEnd"/>
            <w:r w:rsidRPr="009F39F2">
              <w:rPr>
                <w:rFonts w:ascii="Verdana" w:hAnsi="Verdana"/>
                <w:sz w:val="20"/>
              </w:rPr>
              <w:t xml:space="preserve"> – área interna 1.120,51 m²</w:t>
            </w:r>
          </w:p>
          <w:p w14:paraId="390D405D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4C6B002F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*CMEI DONA NECA – área interna 427,88 m²</w:t>
            </w:r>
          </w:p>
          <w:p w14:paraId="3FF2E118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*CMEI PEQUENO PRÍNCIPE - área interna 615,30 m²</w:t>
            </w:r>
          </w:p>
          <w:p w14:paraId="63B21D46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4319F22D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*CMEI MERCEDES GOMES – área interna 279,72 m²</w:t>
            </w:r>
          </w:p>
          <w:p w14:paraId="556C89D4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3FF06FEB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*CMEI VIOLANDA FRACALOSSI GALETTI – área interna 814,19 m²</w:t>
            </w:r>
          </w:p>
          <w:p w14:paraId="0602656A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24F93B39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*CMEI LUCIANA GLAZAR PINAFFO – área interna 767,39 m²</w:t>
            </w:r>
          </w:p>
          <w:p w14:paraId="0861B787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27CA63E7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*CMEI VOVÓ ZEFFA – área interna 901,66 m²</w:t>
            </w:r>
          </w:p>
          <w:p w14:paraId="1A674EB1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08429181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*CMEI CÓRREGO BLEY – área interna 84,36 m²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D4B3FD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0709DE9C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Serv.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ADB727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43581AA6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033716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6465063B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12ACEAF7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R$ 650,00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EBDEE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46890FC7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132F279A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R$ 5.200,00</w:t>
            </w:r>
          </w:p>
        </w:tc>
      </w:tr>
      <w:tr w:rsidR="00961A74" w:rsidRPr="009F39F2" w14:paraId="12AC9CE0" w14:textId="77777777"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</w:tcPr>
          <w:p w14:paraId="4142D637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474" w:type="dxa"/>
            <w:tcBorders>
              <w:left w:val="single" w:sz="4" w:space="0" w:color="000000"/>
              <w:bottom w:val="single" w:sz="4" w:space="0" w:color="000000"/>
            </w:tcBorders>
          </w:tcPr>
          <w:p w14:paraId="3C20CE2D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Serviço de dedetização e desratização com fornecimento de material e mão de obra necessárias para a execução dos</w:t>
            </w:r>
          </w:p>
          <w:p w14:paraId="51927827" w14:textId="59E015C8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serviços no setor de alimentação escolar - SEMAE.</w:t>
            </w:r>
          </w:p>
          <w:p w14:paraId="7B1847E8" w14:textId="77777777" w:rsidR="00961A74" w:rsidRPr="009F39F2" w:rsidRDefault="00961A74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6D8B8404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* SEMAE - área interna 120 m²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548DA8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Serv.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CB37C6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27ADA6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R$ 650,00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DA9ED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sz w:val="20"/>
              </w:rPr>
              <w:t>R$ 650,00</w:t>
            </w:r>
          </w:p>
        </w:tc>
      </w:tr>
      <w:tr w:rsidR="00961A74" w:rsidRPr="009F39F2" w14:paraId="58BAC1DB" w14:textId="77777777">
        <w:tc>
          <w:tcPr>
            <w:tcW w:w="951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0490" w14:textId="77777777" w:rsidR="00961A74" w:rsidRPr="009F39F2" w:rsidRDefault="00000000" w:rsidP="009F39F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R$ 14.300,00 (quatorze mil e trezentos reais)</w:t>
            </w:r>
          </w:p>
        </w:tc>
      </w:tr>
      <w:bookmarkEnd w:id="1"/>
    </w:tbl>
    <w:p w14:paraId="0FABDB96" w14:textId="77777777" w:rsidR="00961A74" w:rsidRPr="009F39F2" w:rsidRDefault="00961A74" w:rsidP="009F39F2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4F13B89F" w14:textId="77777777" w:rsidR="00961A74" w:rsidRPr="009F39F2" w:rsidRDefault="00000000" w:rsidP="009F39F2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/>
          <w:iCs/>
          <w:sz w:val="20"/>
          <w:szCs w:val="20"/>
        </w:rPr>
        <w:t>1.2</w:t>
      </w:r>
      <w:r w:rsidRPr="009F39F2">
        <w:rPr>
          <w:rFonts w:ascii="Verdana" w:hAnsi="Verdana"/>
          <w:b/>
          <w:bCs/>
          <w:iCs/>
          <w:sz w:val="20"/>
          <w:szCs w:val="20"/>
        </w:rPr>
        <w:t>.</w:t>
      </w:r>
      <w:r w:rsidRPr="009F39F2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429E8F44" w14:textId="77777777" w:rsidR="00961A74" w:rsidRPr="009F39F2" w:rsidRDefault="00000000" w:rsidP="009F39F2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/>
          <w:iCs/>
          <w:sz w:val="20"/>
          <w:szCs w:val="20"/>
        </w:rPr>
        <w:t xml:space="preserve">1.3. </w:t>
      </w:r>
      <w:r w:rsidRPr="009F39F2">
        <w:rPr>
          <w:rFonts w:ascii="Verdana" w:hAnsi="Verdana"/>
          <w:sz w:val="20"/>
          <w:szCs w:val="20"/>
        </w:rPr>
        <w:t>O prazo de vigência da aquisição será de 12 (doze) meses, contados da assinatura do contrato, podendo ser prorrogável, nas formas dos artigos 106 e 107 da Lei 14.133/2021.</w:t>
      </w:r>
    </w:p>
    <w:p w14:paraId="57EB05EF" w14:textId="7F6466B2" w:rsidR="00961A74" w:rsidRPr="00556CF1" w:rsidRDefault="00000000" w:rsidP="00556CF1">
      <w:pPr>
        <w:pStyle w:val="PargrafodaLista"/>
        <w:suppressAutoHyphens w:val="0"/>
        <w:ind w:left="-22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</w:pPr>
      <w:r w:rsidRPr="009F39F2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556CF1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R$ 14.300,00</w:t>
      </w:r>
      <w:r w:rsidRPr="00556CF1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556CF1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>(quatorze mil e trezentos</w:t>
      </w:r>
      <w:r w:rsidRPr="00556CF1">
        <w:rPr>
          <w:rFonts w:ascii="Verdana" w:eastAsia="Times New Roman" w:hAnsi="Verdana" w:cs="Times New Roman"/>
          <w:color w:val="000000"/>
          <w:sz w:val="20"/>
          <w:szCs w:val="20"/>
        </w:rPr>
        <w:t xml:space="preserve"> reais</w:t>
      </w:r>
      <w:r w:rsidRPr="00556CF1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) </w:t>
      </w:r>
      <w:r w:rsidRPr="00556CF1">
        <w:rPr>
          <w:rFonts w:ascii="Verdana" w:eastAsia="SimSun" w:hAnsi="Verdana" w:cs="Arial"/>
          <w:b/>
          <w:bCs/>
          <w:sz w:val="20"/>
          <w:szCs w:val="20"/>
        </w:rPr>
        <w:t>c</w:t>
      </w:r>
      <w:r w:rsidRPr="00556CF1">
        <w:rPr>
          <w:rFonts w:ascii="Verdana" w:eastAsia="SimSun" w:hAnsi="Verdana" w:cs="Arial"/>
          <w:sz w:val="20"/>
          <w:szCs w:val="20"/>
        </w:rPr>
        <w:t>onforme custos unitários apostos nos orçamentos e no quadro comparativo de preços simples em anexo.</w:t>
      </w:r>
    </w:p>
    <w:p w14:paraId="6E4F80AE" w14:textId="17DAAF82" w:rsidR="00961A74" w:rsidRPr="009F39F2" w:rsidRDefault="00000000" w:rsidP="009F39F2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eastAsia="SimSun" w:hAnsi="Verdana" w:cs="Arial"/>
          <w:sz w:val="20"/>
          <w:szCs w:val="20"/>
        </w:rPr>
        <w:t xml:space="preserve">1.5. O serviço é enquadrado como continuado, tendo em vista que </w:t>
      </w:r>
      <w:r w:rsidR="00556CF1" w:rsidRPr="009F39F2">
        <w:rPr>
          <w:rFonts w:ascii="Verdana" w:eastAsia="SimSun" w:hAnsi="Verdana" w:cs="Arial"/>
          <w:sz w:val="20"/>
          <w:szCs w:val="20"/>
        </w:rPr>
        <w:t>se trata</w:t>
      </w:r>
      <w:r w:rsidRPr="009F39F2">
        <w:rPr>
          <w:rFonts w:ascii="Verdana" w:eastAsia="SimSun" w:hAnsi="Verdana" w:cs="Arial"/>
          <w:sz w:val="20"/>
          <w:szCs w:val="20"/>
        </w:rPr>
        <w:t xml:space="preserve"> de assunto de saúde, sendo a vigência plurianual mais vantajosa.</w:t>
      </w:r>
    </w:p>
    <w:p w14:paraId="77A48636" w14:textId="77777777" w:rsidR="00961A74" w:rsidRPr="009F39F2" w:rsidRDefault="00000000" w:rsidP="009F39F2">
      <w:pPr>
        <w:spacing w:line="276" w:lineRule="auto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7DBDADC4" w14:textId="77777777" w:rsidR="00961A74" w:rsidRPr="00556CF1" w:rsidRDefault="00000000" w:rsidP="009F39F2">
      <w:pPr>
        <w:pStyle w:val="Nivel1"/>
        <w:spacing w:before="0" w:after="0"/>
        <w:rPr>
          <w:rFonts w:ascii="Verdana" w:eastAsia="Calibri" w:hAnsi="Verdana" w:cs="Times New Roman"/>
          <w:b w:val="0"/>
          <w:color w:val="auto"/>
          <w:sz w:val="20"/>
          <w:szCs w:val="20"/>
          <w:lang w:eastAsia="zh-CN"/>
        </w:rPr>
      </w:pPr>
      <w:r w:rsidRPr="00556CF1">
        <w:rPr>
          <w:rFonts w:ascii="Verdana" w:eastAsia="Calibri" w:hAnsi="Verdana" w:cs="Times New Roman"/>
          <w:b w:val="0"/>
          <w:color w:val="auto"/>
          <w:sz w:val="20"/>
          <w:szCs w:val="20"/>
          <w:lang w:eastAsia="zh-CN"/>
        </w:rPr>
        <w:t>2.1. A Fundamentação da Contratação e de seus quantitativos encontra-se pormenorizada em Tópico específico dos Estudos Técnicos Preliminares, apêndice deste Termo de Referência.</w:t>
      </w:r>
    </w:p>
    <w:p w14:paraId="70C0249F" w14:textId="77777777" w:rsidR="00961A74" w:rsidRPr="009F39F2" w:rsidRDefault="00961A74" w:rsidP="009F39F2">
      <w:pPr>
        <w:spacing w:line="276" w:lineRule="auto"/>
        <w:ind w:left="432"/>
        <w:jc w:val="both"/>
        <w:rPr>
          <w:rFonts w:ascii="Verdana" w:hAnsi="Verdana" w:cs="Arial"/>
          <w:sz w:val="20"/>
          <w:u w:val="single"/>
        </w:rPr>
      </w:pPr>
    </w:p>
    <w:p w14:paraId="1649E1AC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2B634B58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1B4E29DD" w14:textId="3B8BD64F" w:rsidR="00961A74" w:rsidRDefault="00961A74" w:rsidP="009F39F2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7EA9647F" w14:textId="43814722" w:rsidR="00556CF1" w:rsidRDefault="00556CF1" w:rsidP="009F39F2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5192CBE0" w14:textId="77777777" w:rsidR="00556CF1" w:rsidRPr="009F39F2" w:rsidRDefault="00556CF1" w:rsidP="009F39F2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20A8D449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</w:rPr>
        <w:lastRenderedPageBreak/>
        <w:t>4. REQUISITOS DA CONTRATAÇÃO</w:t>
      </w:r>
    </w:p>
    <w:p w14:paraId="07E4B590" w14:textId="77777777" w:rsidR="00961A74" w:rsidRPr="009F39F2" w:rsidRDefault="00000000" w:rsidP="009F39F2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9F39F2">
        <w:rPr>
          <w:rFonts w:ascii="Verdana" w:eastAsia="Arial" w:hAnsi="Verdana" w:cs="Arial"/>
          <w:sz w:val="20"/>
        </w:rPr>
        <w:t>4.1. Os serviços constituem-se de</w:t>
      </w:r>
      <w:r w:rsidRPr="009F39F2">
        <w:rPr>
          <w:rFonts w:ascii="Verdana" w:eastAsia="Arial" w:hAnsi="Verdana" w:cs="Arial"/>
          <w:b/>
          <w:sz w:val="20"/>
        </w:rPr>
        <w:t xml:space="preserve"> dedetização e desratização</w:t>
      </w:r>
      <w:r w:rsidRPr="009F39F2">
        <w:rPr>
          <w:rFonts w:ascii="Verdana" w:eastAsia="Arial" w:hAnsi="Verdana" w:cs="Arial"/>
          <w:sz w:val="20"/>
        </w:rPr>
        <w:t xml:space="preserve"> para as Unidades Escolares Municipais e para o SEMAE - Setor Municipal de Alimentação Escolar </w:t>
      </w:r>
      <w:r w:rsidRPr="009F39F2">
        <w:rPr>
          <w:rFonts w:ascii="Verdana" w:eastAsia="Arial" w:hAnsi="Verdana" w:cs="Arial"/>
          <w:bCs/>
          <w:sz w:val="20"/>
        </w:rPr>
        <w:t>com fornecimento de material e mão de obra necessária para a execução dos serviços para um período de 12 (doze) meses, sendo duas limpezas anuais, uma a cada 6 meses, mediante autorização da Secretaria Municipal de Educação para realização dos serviços, com emissão de Laudo para cada unidade.</w:t>
      </w:r>
    </w:p>
    <w:p w14:paraId="6C15FBE6" w14:textId="77777777" w:rsidR="00961A74" w:rsidRPr="009F39F2" w:rsidRDefault="00000000" w:rsidP="009F39F2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9F39F2">
        <w:rPr>
          <w:rFonts w:ascii="Verdana" w:eastAsia="Arial" w:hAnsi="Verdana" w:cs="Arial"/>
          <w:sz w:val="20"/>
        </w:rPr>
        <w:t xml:space="preserve">4.2. O prestador de serviço deverá ter, obrigatoriamente, registro na vigilância sanitária de sua competência regional, e ser especializada na prestação do serviço. </w:t>
      </w:r>
    </w:p>
    <w:p w14:paraId="226D954D" w14:textId="77777777" w:rsidR="00961A74" w:rsidRPr="009F39F2" w:rsidRDefault="00000000" w:rsidP="009F39F2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9F39F2">
        <w:rPr>
          <w:rFonts w:ascii="Verdana" w:eastAsia="Arial" w:hAnsi="Verdana" w:cs="Arial"/>
          <w:sz w:val="20"/>
        </w:rPr>
        <w:t xml:space="preserve">4.3. A contratação se dará por meio de dispensa de licitação, sendo formalizado contrato de prestação de serviços com o fornecedor, que realizará as atividades periodicamente a cada 06 meses, sendo, 01 no ato da formalização do contrato, uma 06 (seis) meses após a primeira e outra 06 (seis) meses após a segunda prestação de serviços.  </w:t>
      </w:r>
    </w:p>
    <w:p w14:paraId="6105706E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eastAsia="Arial" w:hAnsi="Verdana" w:cs="Arial"/>
          <w:sz w:val="20"/>
        </w:rPr>
        <w:t xml:space="preserve">4.4. </w:t>
      </w:r>
      <w:r w:rsidRPr="009F39F2">
        <w:rPr>
          <w:rFonts w:ascii="Verdana" w:eastAsia="Arial" w:hAnsi="Verdana" w:cs="Arial"/>
          <w:sz w:val="20"/>
          <w:lang w:eastAsia="zh-CN"/>
        </w:rPr>
        <w:t>O prestador de serviços se sujeitará às regras do ETP, Termo de referência e legislações aplicáveis.</w:t>
      </w:r>
    </w:p>
    <w:p w14:paraId="28B7146A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eastAsia="Arial" w:hAnsi="Verdana" w:cs="Arial"/>
          <w:sz w:val="20"/>
          <w:lang w:eastAsia="zh-CN"/>
        </w:rPr>
        <w:t>4.5. Todo o material e mão de obra necessários à prestação do serviço correrão por conta do prestador de serviço.</w:t>
      </w:r>
    </w:p>
    <w:p w14:paraId="1296E1EE" w14:textId="77777777" w:rsidR="00961A74" w:rsidRPr="009F39F2" w:rsidRDefault="00000000" w:rsidP="009F39F2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/>
          <w:iCs/>
          <w:sz w:val="20"/>
        </w:rPr>
        <w:t>4.6.</w:t>
      </w:r>
      <w:r w:rsidRPr="009F39F2">
        <w:rPr>
          <w:rFonts w:ascii="Verdana" w:hAnsi="Verdana"/>
          <w:sz w:val="20"/>
        </w:rPr>
        <w:t xml:space="preserve"> Que sejam observados os requisitos ambientais para a obtenção de certificação do Instituto Nacional de Metrologia, Normalização e Qualidade Industrial – INMETRO como produtos sustentáveis ou de menor impacto ambiental em relação aos seus similares.</w:t>
      </w:r>
    </w:p>
    <w:p w14:paraId="41661C83" w14:textId="77777777" w:rsidR="00961A74" w:rsidRPr="009F39F2" w:rsidRDefault="00000000" w:rsidP="00822A1A">
      <w:pPr>
        <w:pStyle w:val="PargrafodaLista"/>
        <w:tabs>
          <w:tab w:val="left" w:pos="45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/>
          <w:sz w:val="20"/>
          <w:szCs w:val="20"/>
        </w:rPr>
        <w:t>4.7.</w:t>
      </w:r>
      <w:r w:rsidRPr="009F39F2">
        <w:rPr>
          <w:rFonts w:ascii="Verdana" w:hAnsi="Verdana"/>
          <w:i/>
          <w:iCs/>
          <w:sz w:val="20"/>
          <w:szCs w:val="20"/>
        </w:rPr>
        <w:t xml:space="preserve">  </w:t>
      </w:r>
      <w:r w:rsidRPr="009F39F2">
        <w:rPr>
          <w:rFonts w:ascii="Verdana" w:hAnsi="Verdana"/>
          <w:sz w:val="20"/>
          <w:szCs w:val="20"/>
        </w:rPr>
        <w:t xml:space="preserve">A aquisição se dará por </w:t>
      </w:r>
      <w:r w:rsidRPr="009F39F2">
        <w:rPr>
          <w:rFonts w:ascii="Verdana" w:hAnsi="Verdana"/>
          <w:b/>
          <w:bCs/>
          <w:sz w:val="20"/>
          <w:szCs w:val="20"/>
        </w:rPr>
        <w:t>dispensa de licitação</w:t>
      </w:r>
      <w:r w:rsidRPr="009F39F2">
        <w:rPr>
          <w:rFonts w:ascii="Verdana" w:hAnsi="Verdana"/>
          <w:sz w:val="20"/>
          <w:szCs w:val="20"/>
        </w:rPr>
        <w:t xml:space="preserve"> (sendo sagrado vencedor, o fornecedor que apresentar o </w:t>
      </w:r>
      <w:r w:rsidRPr="009F39F2">
        <w:rPr>
          <w:rFonts w:ascii="Verdana" w:hAnsi="Verdana"/>
          <w:b/>
          <w:bCs/>
          <w:sz w:val="20"/>
          <w:szCs w:val="20"/>
        </w:rPr>
        <w:t xml:space="preserve">menor valor </w:t>
      </w:r>
      <w:r w:rsidRPr="009F39F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global</w:t>
      </w:r>
      <w:r w:rsidRPr="009F39F2">
        <w:rPr>
          <w:rFonts w:ascii="Verdana" w:hAnsi="Verdana"/>
          <w:b/>
          <w:bCs/>
          <w:sz w:val="20"/>
          <w:szCs w:val="20"/>
        </w:rPr>
        <w:t xml:space="preserve"> </w:t>
      </w:r>
      <w:r w:rsidRPr="009F39F2">
        <w:rPr>
          <w:rFonts w:ascii="Verdana" w:hAnsi="Verdana"/>
          <w:sz w:val="20"/>
          <w:szCs w:val="20"/>
        </w:rPr>
        <w:t xml:space="preserve">a ser </w:t>
      </w:r>
      <w:r w:rsidRPr="009F39F2">
        <w:rPr>
          <w:rFonts w:ascii="Verdana" w:eastAsia="Times New Roman" w:hAnsi="Verdana" w:cs="Times New Roman"/>
          <w:sz w:val="20"/>
          <w:szCs w:val="20"/>
        </w:rPr>
        <w:t>contratado</w:t>
      </w:r>
      <w:r w:rsidRPr="009F39F2">
        <w:rPr>
          <w:rFonts w:ascii="Verdana" w:hAnsi="Verdana"/>
          <w:sz w:val="20"/>
          <w:szCs w:val="20"/>
        </w:rPr>
        <w:t>, já incluso insumos, mão de obra e logística), com a prestação de serviços de acordo com o item 4.2.</w:t>
      </w:r>
    </w:p>
    <w:p w14:paraId="05609826" w14:textId="77777777" w:rsidR="00961A74" w:rsidRPr="009F39F2" w:rsidRDefault="00000000" w:rsidP="00822A1A">
      <w:pPr>
        <w:shd w:val="clear" w:color="auto" w:fill="FFFFFF"/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 xml:space="preserve">4.8. A empresa fornecedora deverá prestar serviço de qualidade de acordo com a especificação apresentada </w:t>
      </w:r>
      <w:r w:rsidRPr="009F39F2">
        <w:rPr>
          <w:rFonts w:ascii="Verdana" w:eastAsia="Arial" w:hAnsi="Verdana" w:cs="Arial"/>
          <w:sz w:val="20"/>
          <w:lang w:eastAsia="zh-CN"/>
        </w:rPr>
        <w:t>na autorização de fornecimento/execução</w:t>
      </w:r>
      <w:r w:rsidRPr="009F39F2">
        <w:rPr>
          <w:rFonts w:ascii="Verdana" w:eastAsia="Calibri" w:hAnsi="Verdana"/>
          <w:color w:val="000000"/>
          <w:sz w:val="20"/>
          <w:shd w:val="clear" w:color="auto" w:fill="FFFFFF"/>
          <w:lang w:eastAsia="zh-CN"/>
        </w:rPr>
        <w:t>.</w:t>
      </w:r>
    </w:p>
    <w:p w14:paraId="65B99303" w14:textId="77777777" w:rsidR="00961A74" w:rsidRPr="009F39F2" w:rsidRDefault="00000000" w:rsidP="009F39F2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Arial"/>
          <w:sz w:val="20"/>
          <w:szCs w:val="20"/>
        </w:rPr>
        <w:t>4.9. Após a realização dos serviços a Contratada deverá emitir Laudo para cada unidade.</w:t>
      </w:r>
    </w:p>
    <w:p w14:paraId="1B49D68C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>4.10. Nos preços apresentados deverão estar incluídas todas as despesas com mão de obra, materiais de consumo, encargos trabalhistas, previdenciários, fiscais, comerciais, despesas e obrigações financeiras de qualquer natureza e outras despesas, diretas e indiretas, inclusive lucro, necessários à perfeita execução dos serviços.</w:t>
      </w:r>
    </w:p>
    <w:p w14:paraId="7AB88762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>4.11. Todos os insumos necessários para realização dos serviços serão fornecidos pela Contratada.</w:t>
      </w:r>
    </w:p>
    <w:p w14:paraId="142EA23B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4.12. Não será admitida a subcontratação do objeto contratual.</w:t>
      </w:r>
    </w:p>
    <w:p w14:paraId="5C126D00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4.13. Não haverá exigência da garantia da contratação dos arts. 96 e seguintes da Lei nº 14.133/21.</w:t>
      </w:r>
    </w:p>
    <w:p w14:paraId="49EC8259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>4.14. A aquisição não caracteriza parcelamento de despesa.</w:t>
      </w:r>
    </w:p>
    <w:p w14:paraId="11517903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 xml:space="preserve">4.15. </w:t>
      </w:r>
      <w:r w:rsidRPr="009F39F2">
        <w:rPr>
          <w:rFonts w:ascii="Verdana" w:hAnsi="Verdana" w:cs="Arial"/>
          <w:sz w:val="20"/>
          <w:lang w:eastAsia="zh-CN"/>
        </w:rPr>
        <w:t>Poderá haver reequilíbrio econômico-financeiro mediante comprovação do contratado de que houve alteração dos insumos e mão de obra</w:t>
      </w:r>
      <w:r w:rsidRPr="009F39F2">
        <w:rPr>
          <w:rFonts w:ascii="Verdana" w:hAnsi="Verdana" w:cs="Arial"/>
          <w:sz w:val="20"/>
        </w:rPr>
        <w:t xml:space="preserve">. </w:t>
      </w:r>
    </w:p>
    <w:p w14:paraId="7D9C120C" w14:textId="77777777" w:rsidR="00961A74" w:rsidRPr="009F39F2" w:rsidRDefault="00000000" w:rsidP="009F39F2">
      <w:pPr>
        <w:pStyle w:val="Contedodatabela"/>
        <w:widowControl w:val="0"/>
        <w:spacing w:line="276" w:lineRule="auto"/>
        <w:jc w:val="both"/>
        <w:rPr>
          <w:rFonts w:ascii="Verdana" w:hAnsi="Verdana" w:cs="Arial"/>
          <w:sz w:val="20"/>
        </w:rPr>
      </w:pPr>
      <w:r w:rsidRPr="009F39F2">
        <w:rPr>
          <w:rFonts w:ascii="Verdana" w:hAnsi="Verdana" w:cs="Arial"/>
          <w:sz w:val="20"/>
        </w:rPr>
        <w:t xml:space="preserve">4.16. Apresentar cópia do alvará sanitário da empresa prestadora de serviço, cópia do cadastro da empresa na vigilância sanitária. </w:t>
      </w:r>
    </w:p>
    <w:p w14:paraId="676D4BC5" w14:textId="77777777" w:rsidR="00961A74" w:rsidRPr="009F39F2" w:rsidRDefault="00961A74" w:rsidP="009F39F2">
      <w:pPr>
        <w:pStyle w:val="Contedodatabela"/>
        <w:widowControl w:val="0"/>
        <w:spacing w:line="276" w:lineRule="auto"/>
        <w:jc w:val="both"/>
        <w:rPr>
          <w:rFonts w:ascii="Verdana" w:hAnsi="Verdana" w:cs="Arial"/>
          <w:sz w:val="20"/>
        </w:rPr>
      </w:pPr>
    </w:p>
    <w:p w14:paraId="6700B6AE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</w:rPr>
        <w:t>5. MODELO DE EXECUÇÃO CONTRATUAL</w:t>
      </w:r>
    </w:p>
    <w:p w14:paraId="216D238E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 xml:space="preserve">5.1. O prazo de execução do serviço, </w:t>
      </w:r>
      <w:r w:rsidRPr="009F39F2">
        <w:rPr>
          <w:rFonts w:ascii="Verdana" w:eastAsia="Arial" w:hAnsi="Verdana" w:cs="Arial"/>
          <w:iCs/>
          <w:sz w:val="20"/>
        </w:rPr>
        <w:t xml:space="preserve">será de acordo </w:t>
      </w:r>
      <w:r w:rsidRPr="009F39F2">
        <w:rPr>
          <w:rFonts w:ascii="Verdana" w:eastAsia="Arial" w:hAnsi="Verdana" w:cs="Arial"/>
          <w:iCs/>
          <w:sz w:val="20"/>
          <w:lang w:eastAsia="zh-CN"/>
        </w:rPr>
        <w:t>com o descrito no ETP e informações fornecidas pela secretaria requerente.</w:t>
      </w:r>
    </w:p>
    <w:p w14:paraId="72F9B91A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5.3. Os serviços serão realizados nas escolas do município, conforme endereço abaixo:</w:t>
      </w:r>
    </w:p>
    <w:p w14:paraId="713F1553" w14:textId="77777777" w:rsidR="00961A74" w:rsidRPr="009F39F2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656" w:type="dxa"/>
        <w:tblInd w:w="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9"/>
        <w:gridCol w:w="8847"/>
      </w:tblGrid>
      <w:tr w:rsidR="00961A74" w:rsidRPr="009F39F2" w14:paraId="2DE51251" w14:textId="77777777">
        <w:trPr>
          <w:trHeight w:val="327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20D29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9F39F2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8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FA90C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9F39F2">
              <w:rPr>
                <w:rFonts w:ascii="Verdana" w:hAnsi="Verdana" w:cs="Arial"/>
                <w:b/>
                <w:bCs/>
                <w:sz w:val="20"/>
              </w:rPr>
              <w:t>Local/Endereço</w:t>
            </w:r>
          </w:p>
        </w:tc>
      </w:tr>
      <w:tr w:rsidR="00961A74" w:rsidRPr="009F39F2" w14:paraId="7D63E463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C88EA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D4A88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SEMAE – Setor Municipal de Alimentação Escolar</w:t>
            </w:r>
          </w:p>
          <w:p w14:paraId="04C10EDD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Rua Manoel Inácio da Silva, nº247, Bairro São Vicente</w:t>
            </w:r>
          </w:p>
        </w:tc>
      </w:tr>
      <w:tr w:rsidR="00961A74" w:rsidRPr="009F39F2" w14:paraId="1707680E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D9B54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CDEF9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PEM Chapeuzinho Vermelho</w:t>
            </w:r>
          </w:p>
          <w:p w14:paraId="6B82E13A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lastRenderedPageBreak/>
              <w:t>Endereço: Endereço: Rua Pedro Alvares Cabral, nº 43, Centro</w:t>
            </w:r>
          </w:p>
        </w:tc>
      </w:tr>
      <w:tr w:rsidR="00961A74" w:rsidRPr="009F39F2" w14:paraId="405DAC38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FAFD7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lastRenderedPageBreak/>
              <w:t>03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97AE9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CMEI Dona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Neca</w:t>
            </w:r>
            <w:proofErr w:type="spellEnd"/>
          </w:p>
          <w:p w14:paraId="316D1224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Rua projetada H01, s/nº Bairro João Colombi</w:t>
            </w:r>
          </w:p>
        </w:tc>
      </w:tr>
      <w:tr w:rsidR="00961A74" w:rsidRPr="009F39F2" w14:paraId="18F9AD3B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4C293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04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96044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CMEI Pequeno Príncipe</w:t>
            </w:r>
          </w:p>
          <w:p w14:paraId="0B7EC289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Rua Adilton Fontes, nº 346, Bairro Cachoeira da Onça</w:t>
            </w:r>
          </w:p>
        </w:tc>
      </w:tr>
      <w:tr w:rsidR="00961A74" w:rsidRPr="009F39F2" w14:paraId="66439BA6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77166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61C0A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CMEI Mercedes Gomes de Oliveira</w:t>
            </w:r>
          </w:p>
          <w:p w14:paraId="5EAE7822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Endereço: Rua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Palmyra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Capelli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Cassaro, nº79, Bairro São Sebastião</w:t>
            </w:r>
          </w:p>
        </w:tc>
      </w:tr>
      <w:tr w:rsidR="00961A74" w:rsidRPr="009F39F2" w14:paraId="4915DCC1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70D57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06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79ADE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CMEI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Violanda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Fracalossi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Galetti</w:t>
            </w:r>
            <w:proofErr w:type="spellEnd"/>
          </w:p>
          <w:p w14:paraId="4C4D35CD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Endereço: Rua Antônio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Bussular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>, nº 133, Bairro Aparecida</w:t>
            </w:r>
          </w:p>
        </w:tc>
      </w:tr>
      <w:tr w:rsidR="00961A74" w:rsidRPr="009F39F2" w14:paraId="68550380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2A570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07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1A4E9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CMEI Luciana Glazar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Pinaffo</w:t>
            </w:r>
            <w:proofErr w:type="spellEnd"/>
          </w:p>
          <w:p w14:paraId="5B3055B6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Endereço: Rua Tereza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Pratti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Brozeguini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, s/nº, Bairro Jardim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Passamani</w:t>
            </w:r>
            <w:proofErr w:type="spellEnd"/>
          </w:p>
        </w:tc>
      </w:tr>
      <w:tr w:rsidR="00961A74" w:rsidRPr="009F39F2" w14:paraId="73994443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44448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08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C3E85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CMEI Vovó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Zefa</w:t>
            </w:r>
            <w:proofErr w:type="spellEnd"/>
          </w:p>
          <w:p w14:paraId="7EA74F47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Rua Boa Vista, nº 30, Bairro boa Vista</w:t>
            </w:r>
          </w:p>
        </w:tc>
      </w:tr>
      <w:tr w:rsidR="00961A74" w:rsidRPr="009F39F2" w14:paraId="726555B9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CA6B7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09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4955F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CMEI Córrego Bley</w:t>
            </w:r>
          </w:p>
          <w:p w14:paraId="42131DA7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Zona Rural, aproximadamente a 12km distante da Sede</w:t>
            </w:r>
          </w:p>
        </w:tc>
      </w:tr>
      <w:tr w:rsidR="00961A74" w:rsidRPr="009F39F2" w14:paraId="04D6FF55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69F81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10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1F71A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EMEFTI Bem Viver</w:t>
            </w:r>
          </w:p>
          <w:p w14:paraId="5C214EC0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Rua Daniel Comboni s/n° - Bairro Vila Comboni</w:t>
            </w:r>
          </w:p>
        </w:tc>
      </w:tr>
      <w:tr w:rsidR="00961A74" w:rsidRPr="009F39F2" w14:paraId="14AFEDF3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E22B7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11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6A139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EMEF Bertolo Malacarne</w:t>
            </w:r>
          </w:p>
          <w:p w14:paraId="0A73B9EA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Rua João Justino, 42, Cachoeira da Onça</w:t>
            </w:r>
          </w:p>
        </w:tc>
      </w:tr>
      <w:tr w:rsidR="00961A74" w:rsidRPr="009F39F2" w14:paraId="621E521B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82FA3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12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84812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EMEF Anna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Cavatti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Colombi</w:t>
            </w:r>
          </w:p>
          <w:p w14:paraId="2DD1BBCC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Rua Francisco Neves s/n – Bairro Boa Vista</w:t>
            </w:r>
          </w:p>
        </w:tc>
      </w:tr>
      <w:tr w:rsidR="00961A74" w:rsidRPr="009F39F2" w14:paraId="03710E8C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0BD36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13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78D92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EMEF Irmã Adelaide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Bertocchi</w:t>
            </w:r>
            <w:proofErr w:type="spellEnd"/>
          </w:p>
          <w:p w14:paraId="4CEEE26B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Rua Eli Cardoso, s/nº - Centro</w:t>
            </w:r>
          </w:p>
        </w:tc>
      </w:tr>
      <w:tr w:rsidR="00961A74" w:rsidRPr="009F39F2" w14:paraId="1088131C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7C503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14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DC7C1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EMEF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Profª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Maria Celeste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Torezani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Storch</w:t>
            </w:r>
            <w:proofErr w:type="spellEnd"/>
          </w:p>
          <w:p w14:paraId="0FC4EB6B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Endereço: Rua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Deolindo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Rocha Loureiro s/nº - Bairro Santa Cecília</w:t>
            </w:r>
          </w:p>
        </w:tc>
      </w:tr>
      <w:tr w:rsidR="00961A74" w:rsidRPr="009F39F2" w14:paraId="78F6E6C4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1C53B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15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83AC8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EMEF Professor Carlos Dias Miranda Cunha</w:t>
            </w:r>
          </w:p>
          <w:p w14:paraId="49C3D609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proofErr w:type="spellStart"/>
            <w:r w:rsidRPr="009F39F2">
              <w:rPr>
                <w:rFonts w:ascii="Verdana" w:hAnsi="Verdana" w:cs="Arial"/>
                <w:sz w:val="20"/>
              </w:rPr>
              <w:t>End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>: Rua José Alves, s/n – Bairro Populares</w:t>
            </w:r>
          </w:p>
        </w:tc>
      </w:tr>
      <w:tr w:rsidR="00961A74" w:rsidRPr="009F39F2" w14:paraId="7BBD51A2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FE2B1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16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872F3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EMEIEF João Gabriel</w:t>
            </w:r>
          </w:p>
          <w:p w14:paraId="624E952A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Endereço: Rua Cecília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Venturim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Bragato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>, Nº 267 - Bairro Santa Terezinha</w:t>
            </w:r>
          </w:p>
        </w:tc>
      </w:tr>
      <w:tr w:rsidR="00961A74" w:rsidRPr="009F39F2" w14:paraId="717026EE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1AAD7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17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3BEAA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EMEIC Francisco José Mattedi</w:t>
            </w:r>
          </w:p>
          <w:p w14:paraId="0E266151" w14:textId="77777777" w:rsidR="00961A74" w:rsidRPr="009F39F2" w:rsidRDefault="00000000" w:rsidP="009F39F2">
            <w:pPr>
              <w:spacing w:line="276" w:lineRule="auto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Córrego General Rondon, aproximadamente 23km de distância da Sede</w:t>
            </w:r>
          </w:p>
        </w:tc>
      </w:tr>
      <w:tr w:rsidR="00961A74" w:rsidRPr="009F39F2" w14:paraId="00CF0EF6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275BD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18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BC879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EMEIEF Vila Fartura</w:t>
            </w:r>
          </w:p>
          <w:p w14:paraId="1E06AAB1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Zona Rural, aproximadamente a 23km distante da Sede</w:t>
            </w:r>
          </w:p>
        </w:tc>
      </w:tr>
      <w:tr w:rsidR="00961A74" w:rsidRPr="009F39F2" w14:paraId="378D87BD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DB1DC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19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D0B21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EMEIEF Flor da Terra Roxa</w:t>
            </w:r>
          </w:p>
          <w:p w14:paraId="3440DDE6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Zona Rural, aproximadamente a 35km distante da Sede</w:t>
            </w:r>
          </w:p>
        </w:tc>
      </w:tr>
      <w:tr w:rsidR="00961A74" w:rsidRPr="009F39F2" w14:paraId="78BC8346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D2691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20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D5866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EMEIEF Patrimônio São Roque</w:t>
            </w:r>
          </w:p>
          <w:p w14:paraId="54952515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Zona Rural, aproximadamente a 13km distante da Sede</w:t>
            </w:r>
          </w:p>
        </w:tc>
      </w:tr>
      <w:tr w:rsidR="00961A74" w:rsidRPr="009F39F2" w14:paraId="7C68DC0B" w14:textId="77777777">
        <w:trPr>
          <w:trHeight w:val="269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4FCCD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21</w:t>
            </w: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345BA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EMEIEF São Sebastião da Barra Seca</w:t>
            </w:r>
          </w:p>
          <w:p w14:paraId="7876B0C8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Zona Rural, aproximadamente a 21km distante da Sede</w:t>
            </w:r>
          </w:p>
        </w:tc>
      </w:tr>
      <w:tr w:rsidR="00961A74" w:rsidRPr="009F39F2" w14:paraId="12017C1A" w14:textId="77777777">
        <w:trPr>
          <w:trHeight w:val="109"/>
        </w:trPr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E87B5" w14:textId="77777777" w:rsidR="00961A74" w:rsidRPr="009F39F2" w:rsidRDefault="00000000" w:rsidP="009F39F2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22</w:t>
            </w:r>
          </w:p>
        </w:tc>
        <w:tc>
          <w:tcPr>
            <w:tcW w:w="88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91261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 xml:space="preserve">EMEIEF </w:t>
            </w:r>
            <w:proofErr w:type="spellStart"/>
            <w:r w:rsidRPr="009F39F2">
              <w:rPr>
                <w:rFonts w:ascii="Verdana" w:hAnsi="Verdana" w:cs="Arial"/>
                <w:sz w:val="20"/>
              </w:rPr>
              <w:t>Ladir</w:t>
            </w:r>
            <w:proofErr w:type="spellEnd"/>
            <w:r w:rsidRPr="009F39F2">
              <w:rPr>
                <w:rFonts w:ascii="Verdana" w:hAnsi="Verdana" w:cs="Arial"/>
                <w:sz w:val="20"/>
              </w:rPr>
              <w:t xml:space="preserve"> da Penha</w:t>
            </w:r>
          </w:p>
          <w:p w14:paraId="4382F518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Endereço: Zona Rural, aproximadamente a 12km distante da Sede</w:t>
            </w:r>
          </w:p>
        </w:tc>
      </w:tr>
      <w:tr w:rsidR="00961A74" w:rsidRPr="009F39F2" w14:paraId="3D54EC82" w14:textId="77777777">
        <w:trPr>
          <w:trHeight w:val="336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2B7E0" w14:textId="77777777" w:rsidR="00961A74" w:rsidRPr="009F39F2" w:rsidRDefault="00961A74" w:rsidP="009F39F2">
            <w:pPr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8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502B0" w14:textId="77777777" w:rsidR="00961A74" w:rsidRPr="009F39F2" w:rsidRDefault="00000000" w:rsidP="009F39F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39F2">
              <w:rPr>
                <w:rFonts w:ascii="Verdana" w:hAnsi="Verdana" w:cs="Arial"/>
                <w:sz w:val="20"/>
              </w:rPr>
              <w:t>Total</w:t>
            </w:r>
          </w:p>
        </w:tc>
      </w:tr>
    </w:tbl>
    <w:p w14:paraId="7E021782" w14:textId="77777777" w:rsidR="00961A74" w:rsidRPr="009F39F2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p w14:paraId="314CBFBA" w14:textId="77777777" w:rsidR="00961A74" w:rsidRPr="009F39F2" w:rsidRDefault="00000000" w:rsidP="009F39F2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Responsável: Secretaria Municipal de Educação</w:t>
      </w:r>
    </w:p>
    <w:p w14:paraId="686412D1" w14:textId="77777777" w:rsidR="00961A74" w:rsidRPr="009F39F2" w:rsidRDefault="00000000" w:rsidP="009F39F2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 xml:space="preserve">e-mail: </w:t>
      </w:r>
      <w:r w:rsidRPr="009F39F2">
        <w:rPr>
          <w:rStyle w:val="Hyperlink1"/>
          <w:rFonts w:ascii="Verdana" w:hAnsi="Verdana" w:cs="Arial"/>
          <w:color w:val="000000"/>
          <w:sz w:val="20"/>
          <w:u w:val="none"/>
        </w:rPr>
        <w:t>semecsgp@gmail.com</w:t>
      </w:r>
    </w:p>
    <w:p w14:paraId="6232CA5E" w14:textId="77777777" w:rsidR="00961A74" w:rsidRPr="009F39F2" w:rsidRDefault="00000000" w:rsidP="009F39F2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>Telefone: (27) 3727-3993</w:t>
      </w:r>
    </w:p>
    <w:p w14:paraId="518A6E4F" w14:textId="77777777" w:rsidR="00961A74" w:rsidRPr="009F39F2" w:rsidRDefault="00000000" w:rsidP="009F39F2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>5.4</w:t>
      </w:r>
      <w:r w:rsidRPr="009F39F2">
        <w:rPr>
          <w:rFonts w:ascii="Verdana" w:hAnsi="Verdana"/>
          <w:b/>
          <w:bCs/>
          <w:iCs/>
          <w:sz w:val="20"/>
        </w:rPr>
        <w:t xml:space="preserve">. </w:t>
      </w:r>
      <w:r w:rsidRPr="009F39F2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9F39F2">
        <w:rPr>
          <w:rFonts w:ascii="Verdana" w:hAnsi="Verdana"/>
          <w:iCs/>
          <w:sz w:val="20"/>
        </w:rPr>
        <w:t>força</w:t>
      </w:r>
      <w:r w:rsidRPr="009F39F2">
        <w:rPr>
          <w:rFonts w:ascii="Verdana" w:hAnsi="Verdana"/>
          <w:bCs/>
          <w:iCs/>
          <w:sz w:val="20"/>
        </w:rPr>
        <w:t xml:space="preserve"> maior.</w:t>
      </w:r>
    </w:p>
    <w:p w14:paraId="46B6B7B2" w14:textId="2DFE1BEE" w:rsidR="00961A74" w:rsidRPr="009F39F2" w:rsidRDefault="00000000" w:rsidP="009F39F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Times New Roman"/>
          <w:color w:val="auto"/>
          <w:sz w:val="20"/>
          <w:szCs w:val="20"/>
        </w:rPr>
        <w:lastRenderedPageBreak/>
        <w:t>5.5.</w:t>
      </w:r>
      <w:r w:rsidRPr="009F39F2">
        <w:rPr>
          <w:rFonts w:ascii="Verdana" w:hAnsi="Verdana" w:cs="Times New Roman"/>
          <w:bCs/>
          <w:color w:val="auto"/>
          <w:sz w:val="20"/>
          <w:szCs w:val="20"/>
        </w:rPr>
        <w:t xml:space="preserve"> A execução dos serviços será </w:t>
      </w:r>
      <w:r w:rsidR="00211C09" w:rsidRPr="009F39F2">
        <w:rPr>
          <w:rFonts w:ascii="Verdana" w:hAnsi="Verdana" w:cs="Times New Roman"/>
          <w:bCs/>
          <w:color w:val="auto"/>
          <w:sz w:val="20"/>
          <w:szCs w:val="20"/>
        </w:rPr>
        <w:t>acompanhado e fiscalizad</w:t>
      </w:r>
      <w:r w:rsidR="00211C09">
        <w:rPr>
          <w:rFonts w:ascii="Verdana" w:hAnsi="Verdana" w:cs="Times New Roman"/>
          <w:bCs/>
          <w:color w:val="auto"/>
          <w:sz w:val="20"/>
          <w:szCs w:val="20"/>
        </w:rPr>
        <w:t>o</w:t>
      </w:r>
      <w:r w:rsidRPr="009F39F2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6AB21030" w14:textId="2577ECF3" w:rsidR="00961A74" w:rsidRPr="009F39F2" w:rsidRDefault="00000000" w:rsidP="009F39F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Times New Roman"/>
          <w:color w:val="auto"/>
          <w:sz w:val="20"/>
          <w:szCs w:val="20"/>
        </w:rPr>
        <w:t>5.6.</w:t>
      </w:r>
      <w:r w:rsidRPr="009F39F2">
        <w:rPr>
          <w:rFonts w:ascii="Verdana" w:hAnsi="Verdana" w:cs="Times New Roman"/>
          <w:bCs/>
          <w:color w:val="auto"/>
          <w:sz w:val="20"/>
          <w:szCs w:val="20"/>
        </w:rPr>
        <w:t xml:space="preserve"> Os serviços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4C23EA30" w14:textId="77777777" w:rsidR="00961A74" w:rsidRPr="009F39F2" w:rsidRDefault="00000000" w:rsidP="009F39F2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/>
          <w:sz w:val="20"/>
          <w:szCs w:val="20"/>
        </w:rPr>
        <w:t>5.7.</w:t>
      </w:r>
      <w:r w:rsidRPr="009F39F2">
        <w:rPr>
          <w:rFonts w:ascii="Verdana" w:hAnsi="Verdana"/>
          <w:b/>
          <w:bCs/>
          <w:sz w:val="20"/>
          <w:szCs w:val="20"/>
        </w:rPr>
        <w:t xml:space="preserve"> </w:t>
      </w:r>
      <w:r w:rsidRPr="009F39F2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9F39F2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8DC0ABB" w14:textId="77777777" w:rsidR="00961A74" w:rsidRPr="009F39F2" w:rsidRDefault="00000000" w:rsidP="009F39F2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9F39F2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execução dos serviços pelo fornecedor, a Administração Pública adotará as providências cabíveis, de cordo com a legislação aplicável, visando sanar problemas por ventura ocorridos.</w:t>
      </w:r>
    </w:p>
    <w:p w14:paraId="4C9472DD" w14:textId="77777777" w:rsidR="00961A74" w:rsidRPr="009F39F2" w:rsidRDefault="00961A74" w:rsidP="009F39F2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76075456" w14:textId="6C481C70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</w:rPr>
        <w:t>6.</w:t>
      </w:r>
      <w:r w:rsidRPr="009F39F2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123B4F19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>6.1. A especificação</w:t>
      </w:r>
      <w:r w:rsidRPr="009F39F2">
        <w:rPr>
          <w:rFonts w:ascii="Verdana" w:hAnsi="Verdana" w:cs="Arial"/>
          <w:sz w:val="20"/>
          <w:lang w:eastAsia="zh-CN"/>
        </w:rPr>
        <w:t xml:space="preserve"> dos serviços </w:t>
      </w:r>
      <w:r w:rsidRPr="009F39F2"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 w:rsidRPr="009F39F2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08561C45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 xml:space="preserve">6.2.  </w:t>
      </w:r>
      <w:r w:rsidRPr="009F39F2">
        <w:rPr>
          <w:rFonts w:ascii="Verdana" w:hAnsi="Verdana" w:cs="Arial"/>
          <w:sz w:val="20"/>
          <w:lang w:eastAsia="zh-CN"/>
        </w:rPr>
        <w:t>O fornecedor deverá prestar o serviço de acordo com as informações contidas neste Termo de Referência e no ETP.</w:t>
      </w:r>
    </w:p>
    <w:p w14:paraId="6A8740A8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  <w:lang w:eastAsia="zh-CN"/>
        </w:rPr>
        <w:t>6.3. Será necessária a celebração de contrato de prestação de serviços.</w:t>
      </w:r>
    </w:p>
    <w:p w14:paraId="61C852B5" w14:textId="77777777" w:rsidR="00961A74" w:rsidRPr="009F39F2" w:rsidRDefault="00961A74" w:rsidP="009F39F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D19D640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b/>
          <w:bCs/>
          <w:sz w:val="20"/>
        </w:rPr>
        <w:t>7. RESPONSABILIDADES DO CONTRATANTE</w:t>
      </w:r>
    </w:p>
    <w:p w14:paraId="433D2FB0" w14:textId="77777777" w:rsidR="00961A74" w:rsidRPr="009F39F2" w:rsidRDefault="00000000" w:rsidP="009F39F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7.1. Averiguar a prestação do serviço no prazo e condições estabelecidas neste Termo de Referência e seus anexos.</w:t>
      </w:r>
    </w:p>
    <w:p w14:paraId="1D5B55FF" w14:textId="77777777" w:rsidR="00961A74" w:rsidRPr="009F39F2" w:rsidRDefault="00000000" w:rsidP="009F39F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53FED00F" w14:textId="77777777" w:rsidR="00961A74" w:rsidRPr="009F39F2" w:rsidRDefault="00000000" w:rsidP="009F39F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7180A0AB" w14:textId="77777777" w:rsidR="00961A74" w:rsidRPr="009F39F2" w:rsidRDefault="00000000" w:rsidP="009F39F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6EA0BC6D" w14:textId="77777777" w:rsidR="00961A74" w:rsidRPr="009F39F2" w:rsidRDefault="00000000" w:rsidP="009F39F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276988A0" w14:textId="77777777" w:rsidR="00961A74" w:rsidRPr="009F39F2" w:rsidRDefault="00000000" w:rsidP="009F39F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16AB32AD" w14:textId="77777777" w:rsidR="00961A74" w:rsidRPr="009F39F2" w:rsidRDefault="00961A74" w:rsidP="009F39F2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0C3D470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33B9B25E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75FC8647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73B85298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lastRenderedPageBreak/>
        <w:t>8.3. Substituir, reparar ou corrigir, às suas expensas, no prazo fixado neste Termo de Referência, o objeto com avarias ou defeitos.</w:t>
      </w:r>
    </w:p>
    <w:p w14:paraId="0145745A" w14:textId="77777777" w:rsidR="00961A74" w:rsidRPr="009F39F2" w:rsidRDefault="00000000" w:rsidP="009F39F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8.4. Indicar preposto para representá-la.</w:t>
      </w:r>
    </w:p>
    <w:p w14:paraId="608D6028" w14:textId="77777777" w:rsidR="00961A74" w:rsidRPr="009F39F2" w:rsidRDefault="00000000" w:rsidP="009F39F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2AAED8F8" w14:textId="77777777" w:rsidR="00961A74" w:rsidRPr="009F39F2" w:rsidRDefault="00000000" w:rsidP="009F39F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9F39F2">
        <w:rPr>
          <w:rFonts w:ascii="Verdana" w:hAnsi="Verdana"/>
          <w:sz w:val="20"/>
        </w:rPr>
        <w:br/>
      </w:r>
      <w:r w:rsidRPr="009F39F2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10C65965" w14:textId="77777777" w:rsidR="00961A74" w:rsidRPr="009F39F2" w:rsidRDefault="00000000" w:rsidP="009F39F2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8.8. Todo o local de montagem deverá ser sinalizado de acordo com as normas de segurança.</w:t>
      </w:r>
    </w:p>
    <w:p w14:paraId="24602D1E" w14:textId="77777777" w:rsidR="00961A74" w:rsidRPr="009F39F2" w:rsidRDefault="00000000" w:rsidP="009F39F2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8.9</w:t>
      </w:r>
      <w:r w:rsidRPr="009F39F2">
        <w:rPr>
          <w:rFonts w:ascii="Verdana" w:hAnsi="Verdana" w:cs="Arial"/>
          <w:b/>
          <w:bCs/>
          <w:color w:val="000000"/>
          <w:sz w:val="20"/>
        </w:rPr>
        <w:t>.</w:t>
      </w:r>
      <w:r w:rsidRPr="009F39F2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18AF9EEF" w14:textId="77777777" w:rsidR="00961A74" w:rsidRPr="009F39F2" w:rsidRDefault="00961A74" w:rsidP="009F39F2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1BF8D0B7" w14:textId="77777777" w:rsidR="00961A74" w:rsidRPr="009F39F2" w:rsidRDefault="00000000" w:rsidP="009F39F2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9F39F2">
        <w:rPr>
          <w:rFonts w:ascii="Verdana" w:hAnsi="Verdana" w:cs="Arial"/>
          <w:b/>
          <w:bCs/>
          <w:sz w:val="20"/>
        </w:rPr>
        <w:t>9. RESULTADOS PRETENDIDOS</w:t>
      </w:r>
    </w:p>
    <w:p w14:paraId="336BB966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>9.1. Com a contratação pretendida, busca-se garantir uma melhor qualidade de vida no ambiente de trabalho e melhores condições as crianças atendidas pelas escolas municipais, mantendo o ambiente livre de insetos e parasitas causadores de doenças.</w:t>
      </w:r>
    </w:p>
    <w:p w14:paraId="46B44B61" w14:textId="77777777" w:rsidR="00961A74" w:rsidRPr="009F39F2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p w14:paraId="0DBCB377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b/>
          <w:bCs/>
          <w:sz w:val="20"/>
        </w:rPr>
        <w:t>10. REGULARIDADE FISCAL E TRABALHISTA</w:t>
      </w:r>
    </w:p>
    <w:p w14:paraId="1B3D8CF0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>10.1. Cópia de inscrição no Cadastro de Pessoas Jurídicas – CNPJ.</w:t>
      </w:r>
    </w:p>
    <w:p w14:paraId="23548936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D20B507" w14:textId="470D822F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>10.3.</w:t>
      </w:r>
      <w:r w:rsidR="00211C09">
        <w:rPr>
          <w:rFonts w:ascii="Verdana" w:hAnsi="Verdana" w:cs="Arial"/>
          <w:sz w:val="20"/>
        </w:rPr>
        <w:t xml:space="preserve"> </w:t>
      </w:r>
      <w:r w:rsidRPr="009F39F2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6">
        <w:r w:rsidRPr="009F39F2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9F39F2">
        <w:rPr>
          <w:rFonts w:ascii="Verdana" w:hAnsi="Verdana" w:cs="Arial"/>
          <w:color w:val="000000"/>
          <w:sz w:val="20"/>
        </w:rPr>
        <w:t>;</w:t>
      </w:r>
    </w:p>
    <w:p w14:paraId="6ACDDAA1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764953E3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9F39F2">
          <w:rPr>
            <w:rStyle w:val="Hyperlink1"/>
            <w:rFonts w:ascii="Verdana" w:hAnsi="Verdana" w:cs="Arial"/>
            <w:sz w:val="20"/>
          </w:rPr>
          <w:t>http://www.tst.jus.br</w:t>
        </w:r>
      </w:hyperlink>
      <w:r w:rsidRPr="009F39F2">
        <w:rPr>
          <w:rFonts w:ascii="Verdana" w:hAnsi="Verdana" w:cs="Arial"/>
          <w:sz w:val="20"/>
        </w:rPr>
        <w:t>.</w:t>
      </w:r>
    </w:p>
    <w:p w14:paraId="76241FFA" w14:textId="77777777" w:rsidR="00961A74" w:rsidRPr="009F39F2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p w14:paraId="62EBA50A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b/>
          <w:bCs/>
          <w:sz w:val="20"/>
        </w:rPr>
        <w:t>11. DAS SANÇÕES ADMINISTRATIVAS</w:t>
      </w:r>
    </w:p>
    <w:p w14:paraId="05276E24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54B91812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.1.1. Dar causa à inexecução parcial do contrato.</w:t>
      </w:r>
    </w:p>
    <w:p w14:paraId="5BDD3ED5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51C0587B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.1.3. Dar causa à inexecução total;</w:t>
      </w:r>
    </w:p>
    <w:p w14:paraId="5B0F3E20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.1.4. Deixar de entregar a documentação exigida para o certame.</w:t>
      </w:r>
    </w:p>
    <w:p w14:paraId="72CF2A7D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109DE796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14CA27CF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2A65DA29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206F25F2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lastRenderedPageBreak/>
        <w:t>11.1.9. Fraudar a dispensa eletrônica ou praticar ato fraudulento na execução do objeto.</w:t>
      </w:r>
    </w:p>
    <w:p w14:paraId="630F8097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64C50C3A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7672F212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32BD970C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2E58809A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11.1.13.</w:t>
      </w:r>
      <w:r w:rsidRPr="009F39F2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144A543D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028E55CC" w14:textId="77777777" w:rsidR="00961A74" w:rsidRPr="009F39F2" w:rsidRDefault="00000000" w:rsidP="009F39F2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297E17FA" w14:textId="77777777" w:rsidR="00961A74" w:rsidRPr="009F39F2" w:rsidRDefault="00000000" w:rsidP="009F39F2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656A9362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44A504F9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09BC8D4A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218518A4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.3. Na aplicação das sanções serão considerados:</w:t>
      </w:r>
    </w:p>
    <w:p w14:paraId="0A0F0D5E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.3.1. A natureza e a gravidade da infração cometida.</w:t>
      </w:r>
    </w:p>
    <w:p w14:paraId="7E80950E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>11.3.2. As peculiaridades do caso concreto.</w:t>
      </w:r>
    </w:p>
    <w:p w14:paraId="25E325FC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>11.3.3. As circunstâncias agravantes ou atenuantes.</w:t>
      </w:r>
    </w:p>
    <w:p w14:paraId="1634FD9B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>11.3.4. Os danos que dela provierem para a Administração Pública.</w:t>
      </w:r>
    </w:p>
    <w:p w14:paraId="09F1DA9C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color w:val="000000"/>
          <w:sz w:val="20"/>
        </w:rPr>
        <w:t>11</w:t>
      </w:r>
      <w:r w:rsidRPr="009F39F2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1E5C4819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546AE1D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13926FDF" w14:textId="07A43921" w:rsidR="00961A74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p w14:paraId="73DA6F9D" w14:textId="77777777" w:rsidR="00961A74" w:rsidRPr="009F39F2" w:rsidRDefault="00000000" w:rsidP="009F39F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  <w:lang w:eastAsia="en-US"/>
        </w:rPr>
        <w:t>12. DA HABILITAÇÃO</w:t>
      </w:r>
      <w:r w:rsidRPr="009F39F2">
        <w:rPr>
          <w:rFonts w:ascii="Verdana" w:hAnsi="Verdana"/>
          <w:sz w:val="20"/>
          <w:lang w:eastAsia="en-US"/>
        </w:rPr>
        <w:t xml:space="preserve"> </w:t>
      </w:r>
    </w:p>
    <w:p w14:paraId="1DF8BD51" w14:textId="77777777" w:rsidR="00961A74" w:rsidRPr="009F39F2" w:rsidRDefault="00000000" w:rsidP="009F39F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F39F2">
        <w:rPr>
          <w:rFonts w:ascii="Verdana" w:hAnsi="Verdana" w:cs="Verdana"/>
          <w:sz w:val="20"/>
          <w:lang w:eastAsia="ar-SA"/>
        </w:rPr>
        <w:t xml:space="preserve"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</w:t>
      </w:r>
      <w:r w:rsidRPr="009F39F2">
        <w:rPr>
          <w:rFonts w:ascii="Verdana" w:hAnsi="Verdana" w:cs="Verdana"/>
          <w:sz w:val="20"/>
          <w:lang w:eastAsia="ar-SA"/>
        </w:rPr>
        <w:lastRenderedPageBreak/>
        <w:t>que impeça a participação no certame ou a futura contratação, mediante a consulta aos seguintes cadastros:</w:t>
      </w:r>
    </w:p>
    <w:p w14:paraId="6A8399D3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55B125D8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9F39F2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9F39F2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9F39F2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805A26B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9F39F2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9F39F2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5B349945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9F39F2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BE8C0F7" w14:textId="77777777" w:rsidR="00961A74" w:rsidRPr="009F39F2" w:rsidRDefault="00000000" w:rsidP="009F39F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9F39F2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9F39F2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9F39F2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7B3F6F7C" w14:textId="77777777" w:rsidR="00961A74" w:rsidRPr="009F39F2" w:rsidRDefault="00000000" w:rsidP="009F39F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9F39F2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9F39F2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4BA4EB3F" w14:textId="77777777" w:rsidR="00961A74" w:rsidRPr="009F39F2" w:rsidRDefault="00000000" w:rsidP="009F39F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0E1ABD4" w14:textId="77777777" w:rsidR="00961A74" w:rsidRPr="009F39F2" w:rsidRDefault="00000000" w:rsidP="009F39F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C89929F" w14:textId="77777777" w:rsidR="00961A74" w:rsidRPr="009F39F2" w:rsidRDefault="00000000" w:rsidP="009F39F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04CAB6DB" w14:textId="77777777" w:rsidR="00961A74" w:rsidRPr="009F39F2" w:rsidRDefault="00000000" w:rsidP="009F39F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FD5A1E8" w14:textId="6F37704D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12.1.3.</w:t>
      </w:r>
      <w:r w:rsidR="00556CF1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9F39F2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71B143E1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885FFA8" w14:textId="77777777" w:rsidR="00961A74" w:rsidRPr="009F39F2" w:rsidRDefault="00000000" w:rsidP="009F39F2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9F39F2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9F39F2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9F39F2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7AD9FAF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9F39F2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9F39F2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AD3B346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6914ED6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 xml:space="preserve">12.2.3. O descumprimento do subitem acima implicará a inabilitação do licitante, exceto se a consulta aos sítios eletrônicos oficiais emissores de certidões feita pelo Pregoeiro lograr êxito </w:t>
      </w:r>
      <w:r w:rsidRPr="009F39F2">
        <w:rPr>
          <w:rFonts w:ascii="Verdana" w:hAnsi="Verdana" w:cs="Verdana"/>
          <w:color w:val="000000"/>
          <w:sz w:val="20"/>
          <w:szCs w:val="20"/>
        </w:rPr>
        <w:lastRenderedPageBreak/>
        <w:t>em encontrar a(s) certidão(</w:t>
      </w:r>
      <w:proofErr w:type="spellStart"/>
      <w:r w:rsidRPr="009F39F2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9F39F2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5F8A2961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2624C92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2020712E" w14:textId="77777777" w:rsidR="00961A74" w:rsidRPr="009F39F2" w:rsidRDefault="00000000" w:rsidP="009F39F2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17A2BA05" w14:textId="77777777" w:rsidR="00961A74" w:rsidRPr="009F39F2" w:rsidRDefault="00000000" w:rsidP="009F39F2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58C71028" w14:textId="77777777" w:rsidR="00961A74" w:rsidRPr="009F39F2" w:rsidRDefault="00000000" w:rsidP="009F39F2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67C3AD2A" w14:textId="77777777" w:rsidR="00961A74" w:rsidRPr="009F39F2" w:rsidRDefault="00961A74" w:rsidP="009F39F2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color w:val="000000"/>
          <w:sz w:val="20"/>
          <w:szCs w:val="20"/>
        </w:rPr>
      </w:pPr>
    </w:p>
    <w:p w14:paraId="58D70DE8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sz w:val="20"/>
          <w:szCs w:val="20"/>
        </w:rPr>
      </w:pPr>
      <w:r w:rsidRPr="009F39F2">
        <w:rPr>
          <w:rFonts w:ascii="Verdana" w:hAnsi="Verdana" w:cs="Verdana"/>
          <w:b/>
          <w:bCs/>
          <w:color w:val="000000"/>
          <w:sz w:val="20"/>
          <w:szCs w:val="20"/>
        </w:rPr>
        <w:t>12.8. Habilitação jurídica:</w:t>
      </w:r>
    </w:p>
    <w:p w14:paraId="4D3D5B77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45EACA6F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9F39F2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9F39F2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9F39F2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5B64D4DF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464752F7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3946B369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685D8946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6768433B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25E8117E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9F39F2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52F3C732" w14:textId="3CDC365B" w:rsidR="00961A74" w:rsidRDefault="00961A74" w:rsidP="009F39F2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D2D9A62" w14:textId="77777777" w:rsidR="00961A74" w:rsidRPr="009F39F2" w:rsidRDefault="00000000" w:rsidP="009F39F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b/>
          <w:color w:val="000000"/>
          <w:sz w:val="20"/>
          <w:szCs w:val="20"/>
        </w:rPr>
        <w:t>12.09. Qualificação Econômico-Financeira</w:t>
      </w:r>
      <w:r w:rsidRPr="009F39F2">
        <w:rPr>
          <w:rFonts w:ascii="Verdana" w:hAnsi="Verdana" w:cs="Verdana"/>
          <w:color w:val="000000"/>
          <w:sz w:val="20"/>
          <w:szCs w:val="20"/>
        </w:rPr>
        <w:t>.</w:t>
      </w:r>
    </w:p>
    <w:p w14:paraId="09889DE9" w14:textId="77777777" w:rsidR="00961A74" w:rsidRPr="009F39F2" w:rsidRDefault="00000000" w:rsidP="009F39F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591EB44E" w14:textId="77777777" w:rsidR="00961A74" w:rsidRPr="009F39F2" w:rsidRDefault="00000000" w:rsidP="009F39F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09F80B2D" w14:textId="77777777" w:rsidR="00961A74" w:rsidRPr="009F39F2" w:rsidRDefault="00000000" w:rsidP="009F39F2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9F39F2">
        <w:rPr>
          <w:rFonts w:ascii="Verdana" w:hAnsi="Verdana" w:cs="Verdana"/>
          <w:sz w:val="20"/>
        </w:rPr>
        <w:lastRenderedPageBreak/>
        <w:t>12.9.3. Para a contagem do prazo estabelecido na letra “a” deste capítulo, será contado a partir do primeiro dia que antecede a data da realização desta dispensa de licitação.</w:t>
      </w:r>
    </w:p>
    <w:p w14:paraId="0BD173F9" w14:textId="77777777" w:rsidR="00961A74" w:rsidRPr="009F39F2" w:rsidRDefault="00000000" w:rsidP="009F39F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F39F2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D5ADAE4" w14:textId="77777777" w:rsidR="00961A74" w:rsidRPr="009F39F2" w:rsidRDefault="00961A74" w:rsidP="009F39F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18C48F4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</w:rPr>
        <w:t>13. CRITÉRIOS DE PAGAMENTO</w:t>
      </w:r>
    </w:p>
    <w:p w14:paraId="1DD77051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6CFC8553" w14:textId="77777777" w:rsidR="00961A74" w:rsidRPr="009F39F2" w:rsidRDefault="00000000" w:rsidP="009F39F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9F39F2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9F39F2">
        <w:rPr>
          <w:rFonts w:ascii="Verdana" w:hAnsi="Verdana"/>
          <w:color w:val="000000"/>
          <w:sz w:val="20"/>
        </w:rPr>
        <w:t>.</w:t>
      </w:r>
    </w:p>
    <w:p w14:paraId="2E93C04F" w14:textId="77777777" w:rsidR="00961A74" w:rsidRPr="009F39F2" w:rsidRDefault="00000000" w:rsidP="009F39F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7545539D" w14:textId="77777777" w:rsidR="00961A74" w:rsidRPr="009F39F2" w:rsidRDefault="00000000" w:rsidP="009F39F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- O prazo de validade;</w:t>
      </w:r>
    </w:p>
    <w:p w14:paraId="7FA5A1B9" w14:textId="77777777" w:rsidR="00961A74" w:rsidRPr="009F39F2" w:rsidRDefault="00000000" w:rsidP="009F39F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 xml:space="preserve">- A data da emissão; </w:t>
      </w:r>
    </w:p>
    <w:p w14:paraId="103A216F" w14:textId="77777777" w:rsidR="00961A74" w:rsidRPr="009F39F2" w:rsidRDefault="00000000" w:rsidP="009F39F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 xml:space="preserve">- Os dados do contrato e do órgão contratante; </w:t>
      </w:r>
    </w:p>
    <w:p w14:paraId="2121501B" w14:textId="77777777" w:rsidR="00961A74" w:rsidRPr="009F39F2" w:rsidRDefault="00000000" w:rsidP="009F39F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 xml:space="preserve">- O período respectivo de execução do contrato; </w:t>
      </w:r>
    </w:p>
    <w:p w14:paraId="160AD8CE" w14:textId="77777777" w:rsidR="00961A74" w:rsidRPr="009F39F2" w:rsidRDefault="00000000" w:rsidP="009F39F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 xml:space="preserve">- O valor a pagar; e </w:t>
      </w:r>
    </w:p>
    <w:p w14:paraId="392C04C5" w14:textId="77777777" w:rsidR="00961A74" w:rsidRPr="009F39F2" w:rsidRDefault="00000000" w:rsidP="009F39F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- Eventual destaque do valor de retenções tributárias cabíveis.</w:t>
      </w:r>
    </w:p>
    <w:p w14:paraId="68BFBA4D" w14:textId="77777777" w:rsidR="00961A74" w:rsidRPr="009F39F2" w:rsidRDefault="00000000" w:rsidP="009F39F2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E5B19C8" w14:textId="77777777" w:rsidR="00961A74" w:rsidRPr="009F39F2" w:rsidRDefault="00000000" w:rsidP="009F39F2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13.5. A</w:t>
      </w:r>
      <w:r w:rsidRPr="009F39F2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9F39F2">
        <w:rPr>
          <w:rStyle w:val="Hyperlink1"/>
          <w:rFonts w:ascii="Verdana" w:hAnsi="Verdana"/>
          <w:sz w:val="20"/>
          <w:lang w:eastAsia="en-US"/>
        </w:rPr>
        <w:t>.</w:t>
      </w:r>
    </w:p>
    <w:p w14:paraId="27F8C029" w14:textId="77777777" w:rsidR="00961A74" w:rsidRPr="009F39F2" w:rsidRDefault="00000000" w:rsidP="009F39F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CF0A8B5" w14:textId="77777777" w:rsidR="00961A74" w:rsidRPr="009F39F2" w:rsidRDefault="00000000" w:rsidP="009F39F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0784E9FF" w14:textId="77777777" w:rsidR="00961A74" w:rsidRPr="009F39F2" w:rsidRDefault="00000000" w:rsidP="009F39F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11117EA2" w14:textId="77777777" w:rsidR="00961A74" w:rsidRPr="009F39F2" w:rsidRDefault="00000000" w:rsidP="009F39F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733B9A8" w14:textId="77777777" w:rsidR="00961A74" w:rsidRPr="009F39F2" w:rsidRDefault="00000000" w:rsidP="009F39F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9F39F2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9F39F2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66653B3" w14:textId="4C7E7AE0" w:rsidR="00961A74" w:rsidRPr="009F39F2" w:rsidRDefault="00000000" w:rsidP="009F39F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5EA5C28E" w14:textId="77777777" w:rsidR="00961A74" w:rsidRPr="009F39F2" w:rsidRDefault="00000000" w:rsidP="009F39F2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/>
          <w:color w:val="000000"/>
          <w:sz w:val="20"/>
          <w:szCs w:val="20"/>
        </w:rPr>
        <w:t xml:space="preserve">13.11. </w:t>
      </w:r>
      <w:r w:rsidRPr="009F39F2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1825BB33" w14:textId="77777777" w:rsidR="00961A74" w:rsidRPr="009F39F2" w:rsidRDefault="00000000" w:rsidP="009F39F2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Verdana"/>
          <w:sz w:val="20"/>
          <w:szCs w:val="20"/>
        </w:rPr>
        <w:t xml:space="preserve">VM = VF </w:t>
      </w:r>
      <w:r w:rsidRPr="009F39F2">
        <w:rPr>
          <w:rFonts w:ascii="Verdana" w:hAnsi="Verdana" w:cs="Verdana"/>
          <w:sz w:val="20"/>
          <w:szCs w:val="20"/>
          <w:vertAlign w:val="subscript"/>
        </w:rPr>
        <w:t>*</w:t>
      </w:r>
      <w:r w:rsidRPr="009F39F2">
        <w:rPr>
          <w:rFonts w:ascii="Verdana" w:hAnsi="Verdana" w:cs="Verdana"/>
          <w:sz w:val="20"/>
          <w:szCs w:val="20"/>
        </w:rPr>
        <w:t xml:space="preserve"> </w:t>
      </w:r>
      <w:r w:rsidRPr="009F39F2">
        <w:rPr>
          <w:rFonts w:ascii="Verdana" w:hAnsi="Verdana" w:cs="Verdana"/>
          <w:sz w:val="20"/>
          <w:szCs w:val="20"/>
          <w:u w:val="single"/>
        </w:rPr>
        <w:t>0,33</w:t>
      </w:r>
      <w:r w:rsidRPr="009F39F2">
        <w:rPr>
          <w:rFonts w:ascii="Verdana" w:hAnsi="Verdana" w:cs="Verdana"/>
          <w:sz w:val="20"/>
          <w:szCs w:val="20"/>
        </w:rPr>
        <w:t xml:space="preserve"> </w:t>
      </w:r>
      <w:r w:rsidRPr="009F39F2">
        <w:rPr>
          <w:rFonts w:ascii="Verdana" w:hAnsi="Verdana" w:cs="Verdana"/>
          <w:sz w:val="20"/>
          <w:szCs w:val="20"/>
          <w:vertAlign w:val="subscript"/>
        </w:rPr>
        <w:t>*</w:t>
      </w:r>
      <w:r w:rsidRPr="009F39F2">
        <w:rPr>
          <w:rFonts w:ascii="Verdana" w:hAnsi="Verdana" w:cs="Verdana"/>
          <w:sz w:val="20"/>
          <w:szCs w:val="20"/>
        </w:rPr>
        <w:t xml:space="preserve"> ND</w:t>
      </w:r>
    </w:p>
    <w:p w14:paraId="7A8B3F6F" w14:textId="77777777" w:rsidR="00961A74" w:rsidRPr="009F39F2" w:rsidRDefault="00000000" w:rsidP="009F39F2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F39F2">
        <w:rPr>
          <w:rFonts w:ascii="Verdana" w:eastAsia="Verdana" w:hAnsi="Verdana" w:cs="Verdana"/>
          <w:sz w:val="20"/>
          <w:szCs w:val="20"/>
        </w:rPr>
        <w:t xml:space="preserve">        </w:t>
      </w:r>
      <w:r w:rsidRPr="009F39F2">
        <w:rPr>
          <w:rFonts w:ascii="Verdana" w:hAnsi="Verdana" w:cs="Verdana"/>
          <w:sz w:val="20"/>
          <w:szCs w:val="20"/>
        </w:rPr>
        <w:t>100</w:t>
      </w:r>
    </w:p>
    <w:p w14:paraId="4B0D7019" w14:textId="77777777" w:rsidR="00961A74" w:rsidRPr="009F39F2" w:rsidRDefault="00000000" w:rsidP="009F39F2">
      <w:pPr>
        <w:suppressAutoHyphens w:val="0"/>
        <w:spacing w:line="276" w:lineRule="auto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lastRenderedPageBreak/>
        <w:t xml:space="preserve">Onde: </w:t>
      </w:r>
    </w:p>
    <w:p w14:paraId="5D9242C7" w14:textId="77777777" w:rsidR="00961A74" w:rsidRPr="009F39F2" w:rsidRDefault="00000000" w:rsidP="009F39F2">
      <w:pPr>
        <w:suppressAutoHyphens w:val="0"/>
        <w:spacing w:line="276" w:lineRule="auto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F18A203" w14:textId="77777777" w:rsidR="00961A74" w:rsidRPr="009F39F2" w:rsidRDefault="00000000" w:rsidP="009F39F2">
      <w:pPr>
        <w:suppressAutoHyphens w:val="0"/>
        <w:spacing w:line="276" w:lineRule="auto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7F0C1F22" w14:textId="77777777" w:rsidR="00961A74" w:rsidRPr="009F39F2" w:rsidRDefault="00000000" w:rsidP="009F39F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9F39F2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0F135796" w14:textId="77777777" w:rsidR="00961A74" w:rsidRPr="009F39F2" w:rsidRDefault="00000000" w:rsidP="009F39F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9F39F2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9F39F2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9F39F2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9F39F2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  <w:r w:rsidRPr="009F39F2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9F39F2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</w:t>
      </w:r>
      <w:proofErr w:type="spellStart"/>
      <w:r w:rsidRPr="009F39F2">
        <w:rPr>
          <w:rFonts w:ascii="Verdana" w:hAnsi="Verdana" w:cs="Arial"/>
          <w:color w:val="000000"/>
          <w:sz w:val="20"/>
          <w:szCs w:val="20"/>
        </w:rPr>
        <w:t>ois</w:t>
      </w:r>
      <w:proofErr w:type="spellEnd"/>
      <w:r w:rsidRPr="009F39F2">
        <w:rPr>
          <w:rFonts w:ascii="Verdana" w:hAnsi="Verdana" w:cs="Arial"/>
          <w:color w:val="000000"/>
          <w:sz w:val="20"/>
          <w:szCs w:val="20"/>
        </w:rPr>
        <w:t xml:space="preserve"> comunicado ao CONTRATANTE, mediante documentação própria, para apreciação da autoridade competente. </w:t>
      </w:r>
    </w:p>
    <w:p w14:paraId="7413CF42" w14:textId="77777777" w:rsidR="00961A74" w:rsidRPr="009F39F2" w:rsidRDefault="00000000" w:rsidP="009F39F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370318E7" w14:textId="77777777" w:rsidR="00961A74" w:rsidRPr="009F39F2" w:rsidRDefault="00000000" w:rsidP="009F39F2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9F39F2">
        <w:rPr>
          <w:rFonts w:ascii="Verdana" w:hAnsi="Verdana" w:cs="Arial"/>
          <w:sz w:val="20"/>
          <w:szCs w:val="20"/>
        </w:rPr>
        <w:t xml:space="preserve">13.15. </w:t>
      </w:r>
      <w:r w:rsidRPr="009F39F2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9F39F2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0CDF2E90" w14:textId="77777777" w:rsidR="00961A74" w:rsidRPr="009F39F2" w:rsidRDefault="00961A74" w:rsidP="009F39F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909F937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</w:rPr>
        <w:t xml:space="preserve">14. ADEQUAÇÃO ORÇAMENTÁRIA </w:t>
      </w:r>
    </w:p>
    <w:p w14:paraId="3EAAA7F2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3F9B725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 xml:space="preserve">Sendo o valor de </w:t>
      </w:r>
      <w:r w:rsidRPr="009F39F2">
        <w:rPr>
          <w:rFonts w:ascii="Verdana" w:hAnsi="Verdana"/>
          <w:color w:val="000000"/>
          <w:sz w:val="20"/>
        </w:rPr>
        <w:t>R$ 14.300,00 (quatorze mil e trezentos reais), sendo os valores divido:</w:t>
      </w:r>
    </w:p>
    <w:p w14:paraId="0DF3E42E" w14:textId="77777777" w:rsidR="00961A74" w:rsidRPr="009F39F2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p w14:paraId="6085751A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color w:val="000000"/>
          <w:sz w:val="20"/>
        </w:rPr>
        <w:t xml:space="preserve">FICHA - FONTE 00631-1500000250000 o valor de R$ 5.200,00 (cinco mil e duzentos reais, </w:t>
      </w:r>
    </w:p>
    <w:p w14:paraId="0A01278E" w14:textId="6EFC98FA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color w:val="000000"/>
          <w:sz w:val="20"/>
        </w:rPr>
        <w:t>FICHA - FONTE 00583-1500000025000 o valor de R$ 650,00 (seiscentos e cinquenta reais), e</w:t>
      </w:r>
    </w:p>
    <w:p w14:paraId="4E8D0ECC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color w:val="000000"/>
          <w:sz w:val="20"/>
        </w:rPr>
        <w:t>FICHA - FONTE 614-15000025000 o valor de R$ 8.450,00 (oito mil quatrocentos e cinquenta reais).</w:t>
      </w:r>
    </w:p>
    <w:p w14:paraId="147D7750" w14:textId="77777777" w:rsidR="00961A74" w:rsidRPr="009F39F2" w:rsidRDefault="00961A74" w:rsidP="009F39F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D8E3F32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/>
          <w:b/>
          <w:bCs/>
          <w:sz w:val="20"/>
        </w:rPr>
        <w:t>15.</w:t>
      </w:r>
      <w:r w:rsidRPr="009F39F2">
        <w:rPr>
          <w:rFonts w:ascii="Verdana" w:hAnsi="Verdana"/>
          <w:sz w:val="20"/>
        </w:rPr>
        <w:t xml:space="preserve"> </w:t>
      </w:r>
      <w:r w:rsidRPr="009F39F2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751B208D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736A5226" w14:textId="77777777" w:rsidR="00961A74" w:rsidRPr="009F39F2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p w14:paraId="50DE5F29" w14:textId="77777777" w:rsidR="00961A74" w:rsidRPr="009F39F2" w:rsidRDefault="00000000" w:rsidP="009F39F2">
      <w:pPr>
        <w:spacing w:line="276" w:lineRule="auto"/>
        <w:jc w:val="right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São Gabriel da Palha, 09</w:t>
      </w:r>
      <w:r w:rsidRPr="009F39F2">
        <w:rPr>
          <w:rFonts w:ascii="Verdana" w:hAnsi="Verdana"/>
          <w:color w:val="000000"/>
          <w:sz w:val="20"/>
        </w:rPr>
        <w:t xml:space="preserve"> de julho de 2024</w:t>
      </w:r>
    </w:p>
    <w:p w14:paraId="69D6D569" w14:textId="77777777" w:rsidR="00961A74" w:rsidRPr="009F39F2" w:rsidRDefault="00000000" w:rsidP="009F39F2">
      <w:pPr>
        <w:spacing w:line="276" w:lineRule="auto"/>
        <w:jc w:val="both"/>
        <w:rPr>
          <w:rFonts w:ascii="Verdana" w:hAnsi="Verdana"/>
          <w:sz w:val="20"/>
        </w:rPr>
      </w:pPr>
      <w:r w:rsidRPr="009F39F2">
        <w:rPr>
          <w:rFonts w:ascii="Verdana" w:hAnsi="Verdana" w:cs="Arial"/>
          <w:b/>
          <w:bCs/>
          <w:sz w:val="20"/>
        </w:rPr>
        <w:t>Elaborado por:</w:t>
      </w:r>
    </w:p>
    <w:p w14:paraId="71C61E8B" w14:textId="77777777" w:rsidR="00961A74" w:rsidRPr="009F39F2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p w14:paraId="671F1952" w14:textId="77777777" w:rsidR="00961A74" w:rsidRPr="009F39F2" w:rsidRDefault="00961A74" w:rsidP="009F39F2">
      <w:pPr>
        <w:spacing w:line="276" w:lineRule="auto"/>
        <w:jc w:val="both"/>
        <w:rPr>
          <w:rFonts w:ascii="Verdana" w:hAnsi="Verdana"/>
          <w:sz w:val="20"/>
        </w:rPr>
      </w:pPr>
    </w:p>
    <w:p w14:paraId="2F1B5D32" w14:textId="77777777" w:rsidR="00961A74" w:rsidRPr="009F39F2" w:rsidRDefault="00961A74" w:rsidP="009F39F2">
      <w:pPr>
        <w:spacing w:line="276" w:lineRule="auto"/>
        <w:rPr>
          <w:rFonts w:ascii="Verdana" w:hAnsi="Verdana"/>
          <w:sz w:val="20"/>
        </w:rPr>
        <w:sectPr w:rsidR="00961A74" w:rsidRPr="009F39F2" w:rsidSect="00556CF1">
          <w:headerReference w:type="default" r:id="rId15"/>
          <w:footerReference w:type="default" r:id="rId16"/>
          <w:pgSz w:w="11906" w:h="16838"/>
          <w:pgMar w:top="851" w:right="905" w:bottom="851" w:left="1550" w:header="227" w:footer="404" w:gutter="0"/>
          <w:cols w:space="720"/>
          <w:formProt w:val="0"/>
          <w:docGrid w:linePitch="326"/>
        </w:sectPr>
      </w:pPr>
    </w:p>
    <w:p w14:paraId="47D30B0D" w14:textId="77777777" w:rsidR="00961A74" w:rsidRPr="009F39F2" w:rsidRDefault="00961A74" w:rsidP="009F39F2">
      <w:pPr>
        <w:spacing w:line="276" w:lineRule="auto"/>
        <w:rPr>
          <w:rFonts w:ascii="Verdana" w:hAnsi="Verdana"/>
          <w:sz w:val="20"/>
        </w:rPr>
      </w:pPr>
    </w:p>
    <w:p w14:paraId="065BBAEE" w14:textId="77777777" w:rsidR="00961A74" w:rsidRPr="009F39F2" w:rsidRDefault="00000000" w:rsidP="009F39F2">
      <w:pPr>
        <w:spacing w:line="276" w:lineRule="auto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RODOLFO ANTÔNIO DA SILVA NETO</w:t>
      </w:r>
    </w:p>
    <w:p w14:paraId="081F01B3" w14:textId="77777777" w:rsidR="00961A74" w:rsidRPr="009F39F2" w:rsidRDefault="00000000" w:rsidP="009F39F2">
      <w:pPr>
        <w:spacing w:line="276" w:lineRule="auto"/>
        <w:rPr>
          <w:rFonts w:ascii="Verdana" w:hAnsi="Verdana"/>
          <w:sz w:val="20"/>
        </w:rPr>
      </w:pPr>
      <w:r w:rsidRPr="009F39F2">
        <w:rPr>
          <w:rFonts w:ascii="Verdana" w:hAnsi="Verdana"/>
          <w:sz w:val="20"/>
        </w:rPr>
        <w:t>Auxiliar Administrativo</w:t>
      </w:r>
    </w:p>
    <w:p w14:paraId="2890DD36" w14:textId="77777777" w:rsidR="00961A74" w:rsidRPr="009F39F2" w:rsidRDefault="00000000" w:rsidP="009F39F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7">
        <w:proofErr w:type="spellStart"/>
        <w:r w:rsidRPr="009F39F2">
          <w:rPr>
            <w:rFonts w:ascii="Verdana" w:hAnsi="Verdana" w:cs="Arial"/>
            <w:sz w:val="20"/>
          </w:rPr>
          <w:t>Mat</w:t>
        </w:r>
        <w:proofErr w:type="spellEnd"/>
        <w:r w:rsidRPr="009F39F2">
          <w:rPr>
            <w:rFonts w:ascii="Verdana" w:hAnsi="Verdana" w:cs="Arial"/>
            <w:sz w:val="20"/>
          </w:rPr>
          <w:t xml:space="preserve"> nº 000406</w:t>
        </w:r>
      </w:hyperlink>
    </w:p>
    <w:p w14:paraId="58832866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2C62E886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697F297B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4E67347E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68559352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3601B0EB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79ECF212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120FA06A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7C89D05B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4E0B28B2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1D251566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32B2B0A3" w14:textId="77777777" w:rsidR="00961A74" w:rsidRPr="009F39F2" w:rsidRDefault="00961A74" w:rsidP="009F39F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0C2F3B1A" w14:textId="77777777" w:rsidR="00961A74" w:rsidRPr="009F39F2" w:rsidRDefault="00961A74" w:rsidP="009F39F2">
      <w:pPr>
        <w:spacing w:line="276" w:lineRule="auto"/>
        <w:rPr>
          <w:rFonts w:ascii="Verdana" w:hAnsi="Verdana"/>
          <w:sz w:val="20"/>
        </w:rPr>
        <w:sectPr w:rsidR="00961A74" w:rsidRPr="009F39F2">
          <w:type w:val="continuous"/>
          <w:pgSz w:w="11906" w:h="16838"/>
          <w:pgMar w:top="851" w:right="905" w:bottom="851" w:left="1550" w:header="227" w:footer="567" w:gutter="0"/>
          <w:cols w:num="2" w:space="0"/>
          <w:formProt w:val="0"/>
          <w:docGrid w:linePitch="326"/>
        </w:sectPr>
      </w:pPr>
    </w:p>
    <w:p w14:paraId="0AFB1EC7" w14:textId="77777777" w:rsidR="00961A74" w:rsidRPr="009F39F2" w:rsidRDefault="00000000" w:rsidP="009F39F2">
      <w:pPr>
        <w:spacing w:line="276" w:lineRule="auto"/>
        <w:rPr>
          <w:rFonts w:ascii="Verdana" w:hAnsi="Verdana"/>
          <w:sz w:val="20"/>
        </w:rPr>
      </w:pPr>
      <w:bookmarkStart w:id="2" w:name="art122%25252525252525252525C2%2525252525"/>
      <w:bookmarkStart w:id="3" w:name="art122%25252525252525252525C2%2525252521"/>
      <w:bookmarkStart w:id="4" w:name="art1232"/>
      <w:bookmarkStart w:id="5" w:name="art122%25252525252525252525C2%2525252522"/>
      <w:r w:rsidRPr="009F39F2">
        <w:rPr>
          <w:rFonts w:ascii="Verdana" w:hAnsi="Verdana"/>
          <w:iCs/>
          <w:sz w:val="20"/>
        </w:rPr>
        <w:t xml:space="preserve"> </w:t>
      </w:r>
      <w:bookmarkEnd w:id="2"/>
      <w:bookmarkEnd w:id="3"/>
      <w:bookmarkEnd w:id="4"/>
      <w:bookmarkEnd w:id="5"/>
      <w:r w:rsidRPr="009F39F2">
        <w:rPr>
          <w:rFonts w:ascii="Verdana" w:hAnsi="Verdana" w:cs="Arial"/>
          <w:iCs/>
          <w:sz w:val="20"/>
        </w:rPr>
        <w:t>RUTH BARBARA DA SILWA NASCIMENTO</w:t>
      </w:r>
    </w:p>
    <w:p w14:paraId="5ED872F6" w14:textId="77777777" w:rsidR="00961A74" w:rsidRPr="009F39F2" w:rsidRDefault="00000000" w:rsidP="009F39F2">
      <w:pPr>
        <w:spacing w:line="276" w:lineRule="auto"/>
        <w:rPr>
          <w:rFonts w:ascii="Verdana" w:hAnsi="Verdana"/>
          <w:sz w:val="20"/>
        </w:rPr>
      </w:pPr>
      <w:r w:rsidRPr="009F39F2">
        <w:rPr>
          <w:rFonts w:ascii="Verdana" w:hAnsi="Verdana" w:cs="Arial"/>
          <w:iCs/>
          <w:sz w:val="20"/>
        </w:rPr>
        <w:t>Assistente Administrativos</w:t>
      </w:r>
    </w:p>
    <w:p w14:paraId="30BF29D3" w14:textId="77777777" w:rsidR="00961A74" w:rsidRPr="009F39F2" w:rsidRDefault="00000000" w:rsidP="009F39F2">
      <w:pPr>
        <w:spacing w:line="276" w:lineRule="auto"/>
        <w:rPr>
          <w:rFonts w:ascii="Verdana" w:hAnsi="Verdana"/>
          <w:sz w:val="20"/>
        </w:rPr>
      </w:pPr>
      <w:r w:rsidRPr="009F39F2">
        <w:rPr>
          <w:rFonts w:ascii="Verdana" w:hAnsi="Verdana" w:cs="Arial"/>
          <w:iCs/>
          <w:sz w:val="20"/>
        </w:rPr>
        <w:t>Mat. N° 002983</w:t>
      </w:r>
    </w:p>
    <w:sectPr w:rsidR="00961A74" w:rsidRPr="009F39F2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73412" w14:textId="77777777" w:rsidR="00D71029" w:rsidRDefault="00D71029">
      <w:r>
        <w:separator/>
      </w:r>
    </w:p>
  </w:endnote>
  <w:endnote w:type="continuationSeparator" w:id="0">
    <w:p w14:paraId="000E9F08" w14:textId="77777777" w:rsidR="00D71029" w:rsidRDefault="00D7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87A5" w14:textId="77777777" w:rsidR="00961A74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0D7C119" w14:textId="77777777" w:rsidR="00961A74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DDE45" w14:textId="77777777" w:rsidR="00D71029" w:rsidRDefault="00D71029">
      <w:r>
        <w:separator/>
      </w:r>
    </w:p>
  </w:footnote>
  <w:footnote w:type="continuationSeparator" w:id="0">
    <w:p w14:paraId="6C8C2328" w14:textId="77777777" w:rsidR="00D71029" w:rsidRDefault="00D71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9B57" w14:textId="77777777" w:rsidR="00961A74" w:rsidRDefault="00961A74">
    <w:pPr>
      <w:rPr>
        <w:rFonts w:ascii="Verdana" w:hAnsi="Verdana"/>
        <w:sz w:val="26"/>
        <w:szCs w:val="26"/>
      </w:rPr>
    </w:pPr>
  </w:p>
  <w:p w14:paraId="110A22CA" w14:textId="77777777" w:rsidR="00961A74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9264" behindDoc="1" locked="0" layoutInCell="0" allowOverlap="1" wp14:anchorId="22157C44" wp14:editId="2D4D072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3" name="Imagem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CE54C1D" w14:textId="77777777" w:rsidR="00961A74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3A5DF3C" w14:textId="77777777" w:rsidR="00961A74" w:rsidRDefault="00961A74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1A74"/>
    <w:rsid w:val="00211C09"/>
    <w:rsid w:val="003D6443"/>
    <w:rsid w:val="00556CF1"/>
    <w:rsid w:val="00822A1A"/>
    <w:rsid w:val="00961A74"/>
    <w:rsid w:val="009F39F2"/>
    <w:rsid w:val="00CC487E"/>
    <w:rsid w:val="00D7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2136E"/>
  <w15:docId w15:val="{5A7CF106-723B-4DAB-8529-1B605B676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hyperlink" Target="https://www.planalto.gov.br/ccivil_03/leis/lcp/lcp123.htm" TargetMode="Externa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12</Pages>
  <Words>4971</Words>
  <Characters>26847</Characters>
  <Application>Microsoft Office Word</Application>
  <DocSecurity>0</DocSecurity>
  <Lines>223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113</cp:revision>
  <dcterms:created xsi:type="dcterms:W3CDTF">2024-07-16T18:30:00Z</dcterms:created>
  <dcterms:modified xsi:type="dcterms:W3CDTF">2024-07-23T15:50:00Z</dcterms:modified>
  <dc:language>pt-BR</dc:language>
</cp:coreProperties>
</file>